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sz w:val="44"/>
          <w:szCs w:val="44"/>
        </w:rPr>
      </w:pPr>
      <w:bookmarkStart w:id="0" w:name="_GoBack"/>
      <w:r>
        <w:rPr>
          <w:rFonts w:hint="eastAsia"/>
          <w:sz w:val="44"/>
          <w:szCs w:val="44"/>
        </w:rPr>
        <w:t>关于组织参加清华、北大优秀科技成果推介会暨山西省众创空间发展论坛的通知</w:t>
      </w:r>
      <w:bookmarkEnd w:id="0"/>
    </w:p>
    <w:p>
      <w:pPr>
        <w:bidi w:val="0"/>
        <w:jc w:val="left"/>
        <w:rPr>
          <w:sz w:val="28"/>
          <w:szCs w:val="28"/>
        </w:rPr>
      </w:pPr>
      <w:r>
        <w:rPr>
          <w:sz w:val="28"/>
          <w:szCs w:val="28"/>
        </w:rPr>
        <w:t>各市科技局，省直有关部门，山西转型综改示范区管委会，国家级、省级高新区管委会，国家级、省级科技企业孵化器和众创空间，有关高校、科研院所和企业：</w:t>
      </w:r>
    </w:p>
    <w:p>
      <w:pPr>
        <w:bidi w:val="0"/>
        <w:ind w:firstLine="560" w:firstLineChars="200"/>
        <w:jc w:val="left"/>
        <w:rPr>
          <w:sz w:val="28"/>
          <w:szCs w:val="28"/>
        </w:rPr>
      </w:pPr>
      <w:r>
        <w:rPr>
          <w:rFonts w:hint="default"/>
          <w:sz w:val="28"/>
          <w:szCs w:val="28"/>
        </w:rPr>
        <w:t>为进一步优化创新创业生态环境，加快促进科技成果转化与产业化，按照5月28-29日，省委主要领导与清华大学、北京大学会谈精神，山西省科学技术厅定于6月13日举办“清华、北大优秀科技成果推介会暨山西省众创空间发展论坛”，有关事宜通知如下。</w:t>
      </w:r>
    </w:p>
    <w:p>
      <w:pPr>
        <w:bidi w:val="0"/>
        <w:jc w:val="left"/>
        <w:rPr>
          <w:sz w:val="28"/>
          <w:szCs w:val="28"/>
        </w:rPr>
      </w:pPr>
      <w:r>
        <w:rPr>
          <w:rFonts w:hint="default"/>
          <w:sz w:val="28"/>
          <w:szCs w:val="28"/>
        </w:rPr>
        <w:t>一、活动内容</w:t>
      </w:r>
    </w:p>
    <w:p>
      <w:pPr>
        <w:bidi w:val="0"/>
        <w:ind w:firstLine="560" w:firstLineChars="200"/>
        <w:jc w:val="left"/>
        <w:rPr>
          <w:sz w:val="28"/>
          <w:szCs w:val="28"/>
        </w:rPr>
      </w:pPr>
      <w:r>
        <w:rPr>
          <w:rFonts w:hint="default"/>
          <w:sz w:val="28"/>
          <w:szCs w:val="28"/>
        </w:rPr>
        <w:t>本次活动主要内容是推介清华大学、北京大学优秀科技成果，搭建高校与企业合作对接平台，演示山西省科技成果转化和知识产权交易服务平台，组织双创发展新模式、新路径主题演讲。</w:t>
      </w:r>
    </w:p>
    <w:p>
      <w:pPr>
        <w:bidi w:val="0"/>
        <w:jc w:val="left"/>
        <w:rPr>
          <w:sz w:val="28"/>
          <w:szCs w:val="28"/>
        </w:rPr>
      </w:pPr>
      <w:r>
        <w:rPr>
          <w:rFonts w:hint="default"/>
          <w:sz w:val="28"/>
          <w:szCs w:val="28"/>
        </w:rPr>
        <w:t>二、活动时间及地点</w:t>
      </w:r>
    </w:p>
    <w:p>
      <w:pPr>
        <w:bidi w:val="0"/>
        <w:ind w:firstLine="560" w:firstLineChars="200"/>
        <w:jc w:val="left"/>
        <w:rPr>
          <w:sz w:val="28"/>
          <w:szCs w:val="28"/>
        </w:rPr>
      </w:pPr>
      <w:r>
        <w:rPr>
          <w:rFonts w:hint="default"/>
          <w:sz w:val="28"/>
          <w:szCs w:val="28"/>
        </w:rPr>
        <w:t>活动时间：2019年6月13日14:30-18:00</w:t>
      </w:r>
    </w:p>
    <w:p>
      <w:pPr>
        <w:bidi w:val="0"/>
        <w:ind w:firstLine="560" w:firstLineChars="200"/>
        <w:jc w:val="left"/>
        <w:rPr>
          <w:sz w:val="28"/>
          <w:szCs w:val="28"/>
        </w:rPr>
      </w:pPr>
      <w:r>
        <w:rPr>
          <w:rFonts w:hint="default"/>
          <w:sz w:val="28"/>
          <w:szCs w:val="28"/>
        </w:rPr>
        <w:t>活动地点：山西省科技馆多功能厅（山西省太原市长风商务文化区广经路17号）</w:t>
      </w:r>
    </w:p>
    <w:p>
      <w:pPr>
        <w:bidi w:val="0"/>
        <w:jc w:val="left"/>
        <w:rPr>
          <w:sz w:val="28"/>
          <w:szCs w:val="28"/>
        </w:rPr>
      </w:pPr>
      <w:r>
        <w:rPr>
          <w:rFonts w:hint="default"/>
          <w:sz w:val="28"/>
          <w:szCs w:val="28"/>
        </w:rPr>
        <w:t>三、合作意向征集</w:t>
      </w:r>
    </w:p>
    <w:p>
      <w:pPr>
        <w:bidi w:val="0"/>
        <w:ind w:firstLine="560" w:firstLineChars="200"/>
        <w:jc w:val="left"/>
        <w:rPr>
          <w:sz w:val="28"/>
          <w:szCs w:val="28"/>
        </w:rPr>
      </w:pPr>
      <w:r>
        <w:rPr>
          <w:rFonts w:hint="default"/>
          <w:sz w:val="28"/>
          <w:szCs w:val="28"/>
        </w:rPr>
        <w:t>为确保本次活动成功举办，山西省科学技术厅前期与清华大学、北京大学进行了深入对接，收集了一批优秀科技成果。本批优秀科技成果已在山西省科技成果转化和知识产权交易服务平台（www.kj15331.com）上设立了推介专栏，相关成果将陆续在平台上发布，请大家高度重视，积极组织企业登录平台，认真查看了解相关科技成果情况。本批科技成果均为清华大学、北京大学最新优秀科技成果，可通过技术许可和转让、技术入股、技术服务等多种形式进行合作，如有合作转化推广意向，请及时填写《科技成果转化合作意向登记表》 （附件1），并于6月11日前反馈至省科技厅。</w:t>
      </w:r>
    </w:p>
    <w:p>
      <w:pPr>
        <w:bidi w:val="0"/>
        <w:jc w:val="left"/>
        <w:rPr>
          <w:sz w:val="28"/>
          <w:szCs w:val="28"/>
        </w:rPr>
      </w:pPr>
      <w:r>
        <w:rPr>
          <w:rFonts w:hint="default"/>
          <w:sz w:val="28"/>
          <w:szCs w:val="28"/>
        </w:rPr>
        <w:t>四、参会人员</w:t>
      </w:r>
    </w:p>
    <w:p>
      <w:pPr>
        <w:bidi w:val="0"/>
        <w:ind w:firstLine="560" w:firstLineChars="200"/>
        <w:jc w:val="left"/>
        <w:rPr>
          <w:sz w:val="28"/>
          <w:szCs w:val="28"/>
        </w:rPr>
      </w:pPr>
      <w:r>
        <w:rPr>
          <w:rFonts w:hint="default"/>
          <w:sz w:val="28"/>
          <w:szCs w:val="28"/>
        </w:rPr>
        <w:t>请各市科技局相关负责同志，山西转型综改示范区管委会、长治高新区管委会、运城盐湖高新区管委会相关负责同志，国家级、省级科技企业孵化器负责人，国家备案、省级众创空间负责人，有关高校、科研院所和企业相关负责同志参加本次活动，并于6月11日18:00前将参会回执（附件2）发至指定邮箱。</w:t>
      </w:r>
    </w:p>
    <w:p>
      <w:pPr>
        <w:bidi w:val="0"/>
        <w:jc w:val="left"/>
        <w:rPr>
          <w:sz w:val="28"/>
          <w:szCs w:val="28"/>
        </w:rPr>
      </w:pPr>
      <w:r>
        <w:rPr>
          <w:rFonts w:hint="default"/>
          <w:sz w:val="28"/>
          <w:szCs w:val="28"/>
        </w:rPr>
        <w:t>五、联系人及联系方式</w:t>
      </w:r>
    </w:p>
    <w:p>
      <w:pPr>
        <w:bidi w:val="0"/>
        <w:ind w:firstLine="560" w:firstLineChars="200"/>
        <w:jc w:val="left"/>
        <w:rPr>
          <w:sz w:val="28"/>
          <w:szCs w:val="28"/>
        </w:rPr>
      </w:pPr>
      <w:r>
        <w:rPr>
          <w:rFonts w:hint="default"/>
          <w:sz w:val="28"/>
          <w:szCs w:val="28"/>
        </w:rPr>
        <w:t>联系人：省科技厅成果转化与区域创新处 李蕾  吕刚</w:t>
      </w:r>
    </w:p>
    <w:p>
      <w:pPr>
        <w:bidi w:val="0"/>
        <w:ind w:firstLine="560" w:firstLineChars="200"/>
        <w:jc w:val="left"/>
        <w:rPr>
          <w:sz w:val="28"/>
          <w:szCs w:val="28"/>
        </w:rPr>
      </w:pPr>
      <w:r>
        <w:rPr>
          <w:rFonts w:hint="default"/>
          <w:sz w:val="28"/>
          <w:szCs w:val="28"/>
        </w:rPr>
        <w:t>联系电话：0351-4046610 4068006（传真）</w:t>
      </w:r>
    </w:p>
    <w:p>
      <w:pPr>
        <w:bidi w:val="0"/>
        <w:ind w:firstLine="560" w:firstLineChars="200"/>
        <w:rPr>
          <w:rFonts w:hint="default"/>
          <w:sz w:val="28"/>
          <w:szCs w:val="28"/>
        </w:rPr>
      </w:pPr>
      <w:r>
        <w:rPr>
          <w:rFonts w:hint="default"/>
          <w:sz w:val="28"/>
          <w:szCs w:val="28"/>
        </w:rPr>
        <w:t>Email：</w:t>
      </w:r>
      <w:r>
        <w:rPr>
          <w:rFonts w:hint="default"/>
          <w:color w:val="auto"/>
          <w:sz w:val="28"/>
          <w:szCs w:val="28"/>
          <w:u w:val="none"/>
        </w:rPr>
        <w:t>kjtcxc@126.com</w:t>
      </w:r>
    </w:p>
    <w:p>
      <w:pPr>
        <w:bidi w:val="0"/>
        <w:ind w:firstLine="560" w:firstLineChars="200"/>
        <w:rPr>
          <w:rFonts w:hint="default"/>
          <w:sz w:val="28"/>
          <w:szCs w:val="28"/>
        </w:rPr>
      </w:pPr>
    </w:p>
    <w:p>
      <w:pPr>
        <w:bidi w:val="0"/>
        <w:rPr>
          <w:sz w:val="28"/>
          <w:szCs w:val="28"/>
        </w:rPr>
      </w:pPr>
      <w:r>
        <w:rPr>
          <w:rFonts w:hint="default"/>
          <w:sz w:val="28"/>
          <w:szCs w:val="28"/>
        </w:rPr>
        <w:t>    附件：1.《科技成果转化合作意向登记表》 </w:t>
      </w:r>
    </w:p>
    <w:p>
      <w:pPr>
        <w:bidi w:val="0"/>
        <w:rPr>
          <w:sz w:val="28"/>
          <w:szCs w:val="28"/>
        </w:rPr>
      </w:pPr>
      <w:r>
        <w:rPr>
          <w:rFonts w:hint="default"/>
          <w:sz w:val="28"/>
          <w:szCs w:val="28"/>
        </w:rPr>
        <w:t>           </w:t>
      </w:r>
      <w:r>
        <w:rPr>
          <w:rFonts w:hint="eastAsia"/>
          <w:sz w:val="28"/>
          <w:szCs w:val="28"/>
          <w:lang w:val="en-US" w:eastAsia="zh-CN"/>
        </w:rPr>
        <w:t xml:space="preserve"> </w:t>
      </w:r>
      <w:r>
        <w:rPr>
          <w:rFonts w:hint="default"/>
          <w:sz w:val="28"/>
          <w:szCs w:val="28"/>
        </w:rPr>
        <w:t> 2.《参会回执》</w:t>
      </w:r>
    </w:p>
    <w:p>
      <w:pPr>
        <w:bidi w:val="0"/>
        <w:rPr>
          <w:rFonts w:hint="default"/>
          <w:sz w:val="28"/>
          <w:szCs w:val="28"/>
        </w:rPr>
      </w:pPr>
    </w:p>
    <w:p>
      <w:pPr>
        <w:wordWrap w:val="0"/>
        <w:bidi w:val="0"/>
        <w:jc w:val="right"/>
        <w:rPr>
          <w:rFonts w:hint="default" w:eastAsiaTheme="minorEastAsia"/>
          <w:sz w:val="28"/>
          <w:szCs w:val="28"/>
          <w:lang w:val="en-US" w:eastAsia="zh-CN"/>
        </w:rPr>
      </w:pPr>
      <w:r>
        <w:rPr>
          <w:rFonts w:hint="default"/>
          <w:sz w:val="28"/>
          <w:szCs w:val="28"/>
        </w:rPr>
        <w:t>山西省科学技术厅</w:t>
      </w:r>
      <w:r>
        <w:rPr>
          <w:rFonts w:hint="eastAsia"/>
          <w:sz w:val="28"/>
          <w:szCs w:val="28"/>
          <w:lang w:val="en-US" w:eastAsia="zh-CN"/>
        </w:rPr>
        <w:t xml:space="preserve">   </w:t>
      </w:r>
      <w:r>
        <w:rPr>
          <w:rFonts w:hint="default"/>
          <w:sz w:val="28"/>
          <w:szCs w:val="28"/>
        </w:rPr>
        <w:br w:type="textWrapping"/>
      </w:r>
      <w:r>
        <w:rPr>
          <w:rFonts w:hint="default"/>
          <w:sz w:val="28"/>
          <w:szCs w:val="28"/>
        </w:rPr>
        <w:t>2019年6月6日</w:t>
      </w:r>
      <w:r>
        <w:rPr>
          <w:rFonts w:hint="eastAsia"/>
          <w:sz w:val="28"/>
          <w:szCs w:val="28"/>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BB34EF"/>
    <w:rsid w:val="45BB3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2019-06-10T02:34:00Z</dcterms:created>
  <dc:creator>李伟</dc:creator>
  <cp:lastModifiedBy>李伟</cp:lastModifiedBy>
  <dcterms:modified xsi:type="dcterms:W3CDTF">2019-06-10T02:37:32Z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