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95" w:rsidRPr="00A269CD" w:rsidRDefault="00A54AE1" w:rsidP="00AD09AF">
      <w:pPr>
        <w:spacing w:line="760" w:lineRule="exact"/>
        <w:jc w:val="center"/>
        <w:rPr>
          <w:rFonts w:ascii="方正小标宋简体" w:eastAsia="方正小标宋简体" w:hAnsi="华文宋体"/>
          <w:color w:val="FF0000"/>
          <w:kern w:val="0"/>
          <w:sz w:val="68"/>
          <w:szCs w:val="68"/>
        </w:rPr>
      </w:pPr>
      <w:r w:rsidRPr="00B77E99">
        <w:rPr>
          <w:rFonts w:ascii="方正小标宋简体" w:eastAsia="方正小标宋简体" w:hAnsi="华文宋体"/>
          <w:color w:val="FF0000"/>
          <w:spacing w:val="90"/>
          <w:kern w:val="0"/>
          <w:sz w:val="68"/>
          <w:szCs w:val="68"/>
          <w:fitText w:val="8427" w:id="1714166018"/>
        </w:rPr>
        <w:t>国家科技统计数据中</w:t>
      </w:r>
      <w:r w:rsidRPr="00B77E99">
        <w:rPr>
          <w:rFonts w:ascii="方正小标宋简体" w:eastAsia="方正小标宋简体" w:hAnsi="华文宋体"/>
          <w:color w:val="FF0000"/>
          <w:spacing w:val="3"/>
          <w:kern w:val="0"/>
          <w:sz w:val="68"/>
          <w:szCs w:val="68"/>
          <w:fitText w:val="8427" w:id="1714166018"/>
        </w:rPr>
        <w:t>心</w:t>
      </w:r>
    </w:p>
    <w:p w:rsidR="006548CF" w:rsidRPr="00F6632C" w:rsidRDefault="006548CF" w:rsidP="006548CF">
      <w:pPr>
        <w:spacing w:line="100" w:lineRule="exact"/>
        <w:jc w:val="center"/>
        <w:rPr>
          <w:rFonts w:eastAsia="方正小标宋简体"/>
          <w:spacing w:val="-40"/>
          <w:w w:val="77"/>
          <w:kern w:val="0"/>
          <w:sz w:val="10"/>
          <w:szCs w:val="10"/>
        </w:rPr>
      </w:pPr>
    </w:p>
    <w:p w:rsidR="006548CF" w:rsidRPr="00F6632C" w:rsidRDefault="006548CF" w:rsidP="006548CF">
      <w:pPr>
        <w:spacing w:line="80" w:lineRule="exact"/>
        <w:jc w:val="center"/>
        <w:rPr>
          <w:rFonts w:eastAsia="仿宋_GB2312"/>
          <w:spacing w:val="-40"/>
          <w:w w:val="77"/>
          <w:sz w:val="14"/>
          <w:szCs w:val="14"/>
        </w:rPr>
      </w:pPr>
    </w:p>
    <w:p w:rsidR="00BD18D1" w:rsidRPr="00F6632C" w:rsidRDefault="00C54FCC" w:rsidP="00D910F1">
      <w:pPr>
        <w:spacing w:line="100" w:lineRule="exact"/>
        <w:jc w:val="center"/>
        <w:rPr>
          <w:rFonts w:eastAsia="仿宋_GB2312"/>
          <w:sz w:val="14"/>
          <w:szCs w:val="14"/>
        </w:rPr>
      </w:pPr>
      <w:r w:rsidRPr="00F6632C">
        <w:rPr>
          <w:rFonts w:eastAsia="仿宋_GB2312"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15240</wp:posOffset>
                </wp:positionV>
                <wp:extent cx="6120130" cy="0"/>
                <wp:effectExtent l="22860" t="20320" r="19685" b="1778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DFEEBD" id="Line 4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1.2pt" to="460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" strokecolor="red" strokeweight="2.25pt"/>
            </w:pict>
          </mc:Fallback>
        </mc:AlternateContent>
      </w:r>
    </w:p>
    <w:p w:rsidR="00775D00" w:rsidRPr="00F6632C" w:rsidRDefault="00C54FCC" w:rsidP="000522D1">
      <w:pPr>
        <w:adjustRightInd w:val="0"/>
        <w:snapToGrid w:val="0"/>
        <w:spacing w:line="560" w:lineRule="exact"/>
        <w:ind w:firstLineChars="300" w:firstLine="907"/>
        <w:rPr>
          <w:rFonts w:eastAsia="黑体"/>
          <w:sz w:val="32"/>
          <w:szCs w:val="32"/>
        </w:rPr>
      </w:pPr>
      <w:r w:rsidRPr="00F6632C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3810</wp:posOffset>
                </wp:positionV>
                <wp:extent cx="6120130" cy="0"/>
                <wp:effectExtent l="13335" t="5715" r="10160" b="1333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B10EC5" id="Line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.3pt" to="460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" strokecolor="red" strokeweight=".5pt"/>
            </w:pict>
          </mc:Fallback>
        </mc:AlternateContent>
      </w:r>
      <w:r w:rsidR="007D42DB" w:rsidRPr="00F6632C">
        <w:rPr>
          <w:rFonts w:eastAsia="仿宋_GB2312"/>
          <w:sz w:val="32"/>
          <w:szCs w:val="32"/>
        </w:rPr>
        <w:t xml:space="preserve"> </w:t>
      </w:r>
      <w:r w:rsidR="007D42DB" w:rsidRPr="00F6632C">
        <w:rPr>
          <w:rFonts w:eastAsia="仿宋_GB2312"/>
          <w:w w:val="90"/>
          <w:sz w:val="32"/>
          <w:szCs w:val="32"/>
        </w:rPr>
        <w:t xml:space="preserve">             </w:t>
      </w:r>
      <w:r w:rsidR="00E551B8" w:rsidRPr="00F6632C">
        <w:rPr>
          <w:rFonts w:eastAsia="仿宋_GB2312"/>
          <w:w w:val="90"/>
          <w:sz w:val="32"/>
          <w:szCs w:val="32"/>
        </w:rPr>
        <w:t xml:space="preserve">                 </w:t>
      </w:r>
      <w:r w:rsidR="007D42DB" w:rsidRPr="00F6632C">
        <w:rPr>
          <w:rFonts w:eastAsia="仿宋_GB2312"/>
          <w:w w:val="90"/>
          <w:sz w:val="32"/>
          <w:szCs w:val="32"/>
        </w:rPr>
        <w:t xml:space="preserve"> </w:t>
      </w:r>
      <w:r w:rsidR="0017680A" w:rsidRPr="00F6632C">
        <w:rPr>
          <w:rFonts w:eastAsia="仿宋_GB2312"/>
          <w:snapToGrid w:val="0"/>
          <w:kern w:val="0"/>
          <w:sz w:val="32"/>
          <w:szCs w:val="32"/>
        </w:rPr>
        <w:t xml:space="preserve"> </w:t>
      </w:r>
    </w:p>
    <w:p w:rsidR="007D42DB" w:rsidRPr="00F6632C" w:rsidRDefault="007D42DB" w:rsidP="00C451F7">
      <w:pPr>
        <w:adjustRightInd w:val="0"/>
        <w:snapToGrid w:val="0"/>
        <w:spacing w:line="560" w:lineRule="exact"/>
        <w:rPr>
          <w:rFonts w:eastAsia="黑体"/>
          <w:w w:val="90"/>
          <w:sz w:val="32"/>
          <w:szCs w:val="32"/>
        </w:rPr>
      </w:pPr>
    </w:p>
    <w:p w:rsidR="00F6632C" w:rsidRPr="00F6632C" w:rsidRDefault="00F6632C" w:rsidP="00F6632C">
      <w:pPr>
        <w:spacing w:line="58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F6632C">
        <w:rPr>
          <w:rFonts w:eastAsia="方正小标宋简体"/>
          <w:snapToGrid w:val="0"/>
          <w:kern w:val="0"/>
          <w:sz w:val="44"/>
          <w:szCs w:val="44"/>
        </w:rPr>
        <w:t>关于启动</w:t>
      </w:r>
      <w:r w:rsidR="00E93BF9">
        <w:rPr>
          <w:rFonts w:eastAsia="方正小标宋简体"/>
          <w:snapToGrid w:val="0"/>
          <w:kern w:val="0"/>
          <w:sz w:val="44"/>
          <w:szCs w:val="44"/>
        </w:rPr>
        <w:t>201</w:t>
      </w:r>
      <w:r w:rsidR="00E93BF9">
        <w:rPr>
          <w:rFonts w:eastAsia="方正小标宋简体" w:hint="eastAsia"/>
          <w:snapToGrid w:val="0"/>
          <w:kern w:val="0"/>
          <w:sz w:val="44"/>
          <w:szCs w:val="44"/>
        </w:rPr>
        <w:t>8</w:t>
      </w:r>
      <w:r w:rsidRPr="00F6632C">
        <w:rPr>
          <w:rFonts w:eastAsia="方正小标宋简体"/>
          <w:snapToGrid w:val="0"/>
          <w:kern w:val="0"/>
          <w:sz w:val="44"/>
          <w:szCs w:val="44"/>
        </w:rPr>
        <w:t>年度全国</w:t>
      </w:r>
    </w:p>
    <w:p w:rsidR="007D42DB" w:rsidRPr="00F6632C" w:rsidRDefault="00F6632C" w:rsidP="00F6632C">
      <w:pPr>
        <w:spacing w:line="580" w:lineRule="exact"/>
        <w:jc w:val="center"/>
        <w:rPr>
          <w:rFonts w:eastAsia="仿宋_GB2312"/>
          <w:sz w:val="32"/>
          <w:szCs w:val="32"/>
        </w:rPr>
      </w:pPr>
      <w:r w:rsidRPr="00F6632C">
        <w:rPr>
          <w:rFonts w:eastAsia="方正小标宋简体"/>
          <w:snapToGrid w:val="0"/>
          <w:kern w:val="0"/>
          <w:sz w:val="44"/>
          <w:szCs w:val="44"/>
        </w:rPr>
        <w:t>地方财政科学技术支出调查的开网</w:t>
      </w:r>
      <w:r w:rsidR="00B77E99">
        <w:rPr>
          <w:rFonts w:eastAsia="方正小标宋简体" w:hint="eastAsia"/>
          <w:snapToGrid w:val="0"/>
          <w:kern w:val="0"/>
          <w:sz w:val="44"/>
          <w:szCs w:val="44"/>
        </w:rPr>
        <w:t>工作说明</w:t>
      </w:r>
    </w:p>
    <w:p w:rsidR="00A81F9D" w:rsidRDefault="00A81F9D" w:rsidP="00A81F9D">
      <w:pPr>
        <w:spacing w:line="580" w:lineRule="exact"/>
        <w:rPr>
          <w:rFonts w:eastAsia="仿宋_GB2312"/>
          <w:snapToGrid w:val="0"/>
          <w:kern w:val="0"/>
          <w:sz w:val="32"/>
          <w:szCs w:val="32"/>
        </w:rPr>
      </w:pPr>
    </w:p>
    <w:p w:rsidR="007D42DB" w:rsidRPr="00F6632C" w:rsidRDefault="00F6632C" w:rsidP="00A81F9D">
      <w:pPr>
        <w:spacing w:line="580" w:lineRule="exact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各省地方财政统计</w:t>
      </w:r>
      <w:r w:rsidR="00E93BF9">
        <w:rPr>
          <w:rFonts w:eastAsia="仿宋_GB2312" w:hint="eastAsia"/>
          <w:snapToGrid w:val="0"/>
          <w:kern w:val="0"/>
          <w:sz w:val="32"/>
          <w:szCs w:val="32"/>
        </w:rPr>
        <w:t>调查</w:t>
      </w:r>
      <w:r w:rsidRPr="00F6632C">
        <w:rPr>
          <w:rFonts w:eastAsia="仿宋_GB2312"/>
          <w:snapToGrid w:val="0"/>
          <w:kern w:val="0"/>
          <w:sz w:val="32"/>
          <w:szCs w:val="32"/>
        </w:rPr>
        <w:t>负责人</w:t>
      </w:r>
      <w:r w:rsidR="007D42DB" w:rsidRPr="00F6632C">
        <w:rPr>
          <w:rFonts w:eastAsia="仿宋_GB2312"/>
          <w:snapToGrid w:val="0"/>
          <w:kern w:val="0"/>
          <w:sz w:val="32"/>
          <w:szCs w:val="32"/>
        </w:rPr>
        <w:t>：</w:t>
      </w:r>
    </w:p>
    <w:p w:rsidR="00F6632C" w:rsidRPr="00F6632C" w:rsidRDefault="00E93BF9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国家科技统计在线调查平台</w:t>
      </w:r>
      <w:r>
        <w:rPr>
          <w:rFonts w:eastAsia="仿宋_GB2312" w:hint="eastAsia"/>
          <w:snapToGrid w:val="0"/>
          <w:kern w:val="0"/>
          <w:sz w:val="32"/>
          <w:szCs w:val="32"/>
        </w:rPr>
        <w:t>现</w:t>
      </w:r>
      <w:r w:rsidRPr="00F6632C">
        <w:rPr>
          <w:rFonts w:eastAsia="仿宋_GB2312"/>
          <w:snapToGrid w:val="0"/>
          <w:kern w:val="0"/>
          <w:sz w:val="32"/>
          <w:szCs w:val="32"/>
        </w:rPr>
        <w:t>已开网，</w:t>
      </w:r>
      <w:r w:rsidR="00F6632C" w:rsidRPr="00F6632C">
        <w:rPr>
          <w:rFonts w:eastAsia="仿宋_GB2312"/>
          <w:snapToGrid w:val="0"/>
          <w:kern w:val="0"/>
          <w:sz w:val="32"/>
          <w:szCs w:val="32"/>
        </w:rPr>
        <w:t>201</w:t>
      </w:r>
      <w:r>
        <w:rPr>
          <w:rFonts w:eastAsia="仿宋_GB2312"/>
          <w:snapToGrid w:val="0"/>
          <w:kern w:val="0"/>
          <w:sz w:val="32"/>
          <w:szCs w:val="32"/>
        </w:rPr>
        <w:t>8</w:t>
      </w:r>
      <w:r w:rsidR="00F6632C" w:rsidRPr="00F6632C">
        <w:rPr>
          <w:rFonts w:eastAsia="仿宋_GB2312"/>
          <w:snapToGrid w:val="0"/>
          <w:kern w:val="0"/>
          <w:sz w:val="32"/>
          <w:szCs w:val="32"/>
        </w:rPr>
        <w:t>年度全国地方财政科学技术支出</w:t>
      </w:r>
      <w:r>
        <w:rPr>
          <w:rFonts w:eastAsia="仿宋_GB2312" w:hint="eastAsia"/>
          <w:snapToGrid w:val="0"/>
          <w:kern w:val="0"/>
          <w:sz w:val="32"/>
          <w:szCs w:val="32"/>
        </w:rPr>
        <w:t>统计</w:t>
      </w:r>
      <w:r w:rsidR="00F6632C" w:rsidRPr="00F6632C">
        <w:rPr>
          <w:rFonts w:eastAsia="仿宋_GB2312"/>
          <w:snapToGrid w:val="0"/>
          <w:kern w:val="0"/>
          <w:sz w:val="32"/>
          <w:szCs w:val="32"/>
        </w:rPr>
        <w:t>调查工作今天全面启动。</w:t>
      </w:r>
      <w:r>
        <w:rPr>
          <w:rFonts w:eastAsia="仿宋_GB2312" w:hint="eastAsia"/>
          <w:snapToGrid w:val="0"/>
          <w:kern w:val="0"/>
          <w:sz w:val="32"/>
          <w:szCs w:val="32"/>
        </w:rPr>
        <w:t>现</w:t>
      </w:r>
      <w:r>
        <w:rPr>
          <w:rFonts w:eastAsia="仿宋_GB2312"/>
          <w:snapToGrid w:val="0"/>
          <w:kern w:val="0"/>
          <w:sz w:val="32"/>
          <w:szCs w:val="32"/>
        </w:rPr>
        <w:t>将</w:t>
      </w:r>
      <w:r w:rsidR="00F6632C" w:rsidRPr="00F6632C">
        <w:rPr>
          <w:rFonts w:eastAsia="仿宋_GB2312"/>
          <w:snapToGrid w:val="0"/>
          <w:kern w:val="0"/>
          <w:sz w:val="32"/>
          <w:szCs w:val="32"/>
        </w:rPr>
        <w:t>相关事项通知如下：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黑体"/>
          <w:snapToGrid w:val="0"/>
          <w:kern w:val="0"/>
          <w:sz w:val="32"/>
          <w:szCs w:val="32"/>
        </w:rPr>
      </w:pPr>
      <w:r w:rsidRPr="00F6632C">
        <w:rPr>
          <w:rFonts w:eastAsia="黑体"/>
          <w:snapToGrid w:val="0"/>
          <w:kern w:val="0"/>
          <w:sz w:val="32"/>
          <w:szCs w:val="32"/>
        </w:rPr>
        <w:t>一、</w:t>
      </w:r>
      <w:r w:rsidRPr="00F6632C">
        <w:rPr>
          <w:rFonts w:eastAsia="黑体"/>
          <w:snapToGrid w:val="0"/>
          <w:kern w:val="0"/>
          <w:sz w:val="32"/>
          <w:szCs w:val="32"/>
        </w:rPr>
        <w:tab/>
      </w:r>
      <w:r w:rsidRPr="00F6632C">
        <w:rPr>
          <w:rFonts w:eastAsia="黑体"/>
          <w:snapToGrid w:val="0"/>
          <w:kern w:val="0"/>
          <w:sz w:val="32"/>
          <w:szCs w:val="32"/>
        </w:rPr>
        <w:t>调查通知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《科技部</w:t>
      </w:r>
      <w:r w:rsidR="008D47B5">
        <w:rPr>
          <w:rFonts w:eastAsia="仿宋_GB2312" w:hint="eastAsia"/>
          <w:snapToGrid w:val="0"/>
          <w:kern w:val="0"/>
          <w:sz w:val="32"/>
          <w:szCs w:val="32"/>
        </w:rPr>
        <w:t xml:space="preserve"> </w:t>
      </w:r>
      <w:r w:rsidR="008D47B5">
        <w:rPr>
          <w:rFonts w:eastAsia="仿宋_GB2312" w:hint="eastAsia"/>
          <w:snapToGrid w:val="0"/>
          <w:kern w:val="0"/>
          <w:sz w:val="32"/>
          <w:szCs w:val="32"/>
        </w:rPr>
        <w:t>财政部</w:t>
      </w:r>
      <w:r w:rsidRPr="00F6632C">
        <w:rPr>
          <w:rFonts w:eastAsia="仿宋_GB2312"/>
          <w:snapToGrid w:val="0"/>
          <w:kern w:val="0"/>
          <w:sz w:val="32"/>
          <w:szCs w:val="32"/>
        </w:rPr>
        <w:t>关于开展</w:t>
      </w: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8D47B5">
        <w:rPr>
          <w:rFonts w:eastAsia="仿宋_GB2312"/>
          <w:snapToGrid w:val="0"/>
          <w:kern w:val="0"/>
          <w:sz w:val="32"/>
          <w:szCs w:val="32"/>
        </w:rPr>
        <w:t>8</w:t>
      </w:r>
      <w:r w:rsidRPr="00F6632C">
        <w:rPr>
          <w:rFonts w:eastAsia="仿宋_GB2312"/>
          <w:snapToGrid w:val="0"/>
          <w:kern w:val="0"/>
          <w:sz w:val="32"/>
          <w:szCs w:val="32"/>
        </w:rPr>
        <w:t>年度全国</w:t>
      </w:r>
      <w:r w:rsidR="008D47B5">
        <w:rPr>
          <w:rFonts w:eastAsia="仿宋_GB2312" w:hint="eastAsia"/>
          <w:snapToGrid w:val="0"/>
          <w:kern w:val="0"/>
          <w:sz w:val="32"/>
          <w:szCs w:val="32"/>
        </w:rPr>
        <w:t>地方</w:t>
      </w:r>
      <w:r w:rsidR="008D47B5">
        <w:rPr>
          <w:rFonts w:eastAsia="仿宋_GB2312"/>
          <w:snapToGrid w:val="0"/>
          <w:kern w:val="0"/>
          <w:sz w:val="32"/>
          <w:szCs w:val="32"/>
        </w:rPr>
        <w:t>财政科学技术支出统计调查工作的</w:t>
      </w:r>
      <w:r w:rsidRPr="00F6632C">
        <w:rPr>
          <w:rFonts w:eastAsia="仿宋_GB2312"/>
          <w:snapToGrid w:val="0"/>
          <w:kern w:val="0"/>
          <w:sz w:val="32"/>
          <w:szCs w:val="32"/>
        </w:rPr>
        <w:t>通知》（国科发</w:t>
      </w:r>
      <w:proofErr w:type="gramStart"/>
      <w:r w:rsidR="008D47B5">
        <w:rPr>
          <w:rFonts w:eastAsia="仿宋_GB2312" w:hint="eastAsia"/>
          <w:snapToGrid w:val="0"/>
          <w:kern w:val="0"/>
          <w:sz w:val="32"/>
          <w:szCs w:val="32"/>
        </w:rPr>
        <w:t>规</w:t>
      </w:r>
      <w:proofErr w:type="gramEnd"/>
      <w:r w:rsidRPr="00F6632C">
        <w:rPr>
          <w:rFonts w:eastAsia="仿宋_GB2312"/>
          <w:snapToGrid w:val="0"/>
          <w:kern w:val="0"/>
          <w:sz w:val="32"/>
          <w:szCs w:val="32"/>
        </w:rPr>
        <w:t>〔</w:t>
      </w: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8D47B5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〕</w:t>
      </w:r>
      <w:r w:rsidR="008D47B5">
        <w:rPr>
          <w:rFonts w:eastAsia="仿宋_GB2312"/>
          <w:snapToGrid w:val="0"/>
          <w:kern w:val="0"/>
          <w:sz w:val="32"/>
          <w:szCs w:val="32"/>
        </w:rPr>
        <w:t>98</w:t>
      </w:r>
      <w:r w:rsidRPr="00F6632C">
        <w:rPr>
          <w:rFonts w:eastAsia="仿宋_GB2312"/>
          <w:snapToGrid w:val="0"/>
          <w:kern w:val="0"/>
          <w:sz w:val="32"/>
          <w:szCs w:val="32"/>
        </w:rPr>
        <w:t>号）已上传至</w:t>
      </w:r>
      <w:r w:rsidR="008D47B5">
        <w:rPr>
          <w:rFonts w:eastAsia="仿宋_GB2312" w:hint="eastAsia"/>
          <w:snapToGrid w:val="0"/>
          <w:kern w:val="0"/>
          <w:sz w:val="32"/>
          <w:szCs w:val="32"/>
        </w:rPr>
        <w:t>科技统计</w:t>
      </w:r>
      <w:r w:rsidR="008D47B5">
        <w:rPr>
          <w:rFonts w:eastAsia="仿宋_GB2312"/>
          <w:snapToGrid w:val="0"/>
          <w:kern w:val="0"/>
          <w:sz w:val="32"/>
          <w:szCs w:val="32"/>
        </w:rPr>
        <w:t>工作</w:t>
      </w:r>
      <w:proofErr w:type="gramStart"/>
      <w:r w:rsidRPr="00F6632C">
        <w:rPr>
          <w:rFonts w:eastAsia="仿宋_GB2312"/>
          <w:snapToGrid w:val="0"/>
          <w:kern w:val="0"/>
          <w:sz w:val="32"/>
          <w:szCs w:val="32"/>
        </w:rPr>
        <w:t>群文件</w:t>
      </w:r>
      <w:proofErr w:type="gramEnd"/>
      <w:r w:rsidR="008D47B5">
        <w:rPr>
          <w:rFonts w:eastAsia="仿宋_GB2312" w:hint="eastAsia"/>
          <w:snapToGrid w:val="0"/>
          <w:kern w:val="0"/>
          <w:sz w:val="32"/>
          <w:szCs w:val="32"/>
        </w:rPr>
        <w:t>和</w:t>
      </w:r>
      <w:r w:rsidR="008D47B5">
        <w:rPr>
          <w:rFonts w:eastAsia="仿宋_GB2312"/>
          <w:snapToGrid w:val="0"/>
          <w:kern w:val="0"/>
          <w:sz w:val="32"/>
          <w:szCs w:val="32"/>
        </w:rPr>
        <w:t>国家科技统计在线调查平台文件</w:t>
      </w:r>
      <w:r w:rsidR="008D47B5">
        <w:rPr>
          <w:rFonts w:eastAsia="仿宋_GB2312" w:hint="eastAsia"/>
          <w:snapToGrid w:val="0"/>
          <w:kern w:val="0"/>
          <w:sz w:val="32"/>
          <w:szCs w:val="32"/>
        </w:rPr>
        <w:t>下载</w:t>
      </w:r>
      <w:r w:rsidR="008D47B5">
        <w:rPr>
          <w:rFonts w:eastAsia="仿宋_GB2312"/>
          <w:snapToGrid w:val="0"/>
          <w:kern w:val="0"/>
          <w:sz w:val="32"/>
          <w:szCs w:val="32"/>
        </w:rPr>
        <w:t>模块</w:t>
      </w:r>
      <w:r w:rsidRPr="00F6632C">
        <w:rPr>
          <w:rFonts w:eastAsia="仿宋_GB2312"/>
          <w:snapToGrid w:val="0"/>
          <w:kern w:val="0"/>
          <w:sz w:val="32"/>
          <w:szCs w:val="32"/>
        </w:rPr>
        <w:t>。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黑体"/>
          <w:snapToGrid w:val="0"/>
          <w:kern w:val="0"/>
          <w:sz w:val="32"/>
          <w:szCs w:val="32"/>
        </w:rPr>
      </w:pPr>
      <w:r w:rsidRPr="00F6632C">
        <w:rPr>
          <w:rFonts w:eastAsia="黑体"/>
          <w:snapToGrid w:val="0"/>
          <w:kern w:val="0"/>
          <w:sz w:val="32"/>
          <w:szCs w:val="32"/>
        </w:rPr>
        <w:t>二、</w:t>
      </w:r>
      <w:r w:rsidRPr="00F6632C">
        <w:rPr>
          <w:rFonts w:eastAsia="黑体"/>
          <w:snapToGrid w:val="0"/>
          <w:kern w:val="0"/>
          <w:sz w:val="32"/>
          <w:szCs w:val="32"/>
        </w:rPr>
        <w:tab/>
      </w:r>
      <w:r w:rsidRPr="00F6632C">
        <w:rPr>
          <w:rFonts w:eastAsia="黑体"/>
          <w:snapToGrid w:val="0"/>
          <w:kern w:val="0"/>
          <w:sz w:val="32"/>
          <w:szCs w:val="32"/>
        </w:rPr>
        <w:t>时间安排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系统开网时间：</w:t>
      </w: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8D47B5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年</w:t>
      </w:r>
      <w:r w:rsidRPr="00F6632C">
        <w:rPr>
          <w:rFonts w:eastAsia="仿宋_GB2312"/>
          <w:snapToGrid w:val="0"/>
          <w:kern w:val="0"/>
          <w:sz w:val="32"/>
          <w:szCs w:val="32"/>
        </w:rPr>
        <w:t>6</w:t>
      </w:r>
      <w:r w:rsidRPr="00F6632C">
        <w:rPr>
          <w:rFonts w:eastAsia="仿宋_GB2312"/>
          <w:snapToGrid w:val="0"/>
          <w:kern w:val="0"/>
          <w:sz w:val="32"/>
          <w:szCs w:val="32"/>
        </w:rPr>
        <w:t>月</w:t>
      </w:r>
      <w:r w:rsidRPr="00F6632C">
        <w:rPr>
          <w:rFonts w:eastAsia="仿宋_GB2312"/>
          <w:snapToGrid w:val="0"/>
          <w:kern w:val="0"/>
          <w:sz w:val="32"/>
          <w:szCs w:val="32"/>
        </w:rPr>
        <w:t>1</w:t>
      </w:r>
      <w:r w:rsidR="008D47B5">
        <w:rPr>
          <w:rFonts w:eastAsia="仿宋_GB2312"/>
          <w:snapToGrid w:val="0"/>
          <w:kern w:val="0"/>
          <w:sz w:val="32"/>
          <w:szCs w:val="32"/>
        </w:rPr>
        <w:t>0</w:t>
      </w:r>
      <w:r w:rsidRPr="00F6632C">
        <w:rPr>
          <w:rFonts w:eastAsia="仿宋_GB2312"/>
          <w:snapToGrid w:val="0"/>
          <w:kern w:val="0"/>
          <w:sz w:val="32"/>
          <w:szCs w:val="32"/>
        </w:rPr>
        <w:t>日</w:t>
      </w:r>
      <w:r w:rsidR="008D47B5">
        <w:rPr>
          <w:rFonts w:eastAsia="仿宋_GB2312"/>
          <w:snapToGrid w:val="0"/>
          <w:kern w:val="0"/>
          <w:sz w:val="32"/>
          <w:szCs w:val="32"/>
        </w:rPr>
        <w:t>12</w:t>
      </w:r>
      <w:r w:rsidRPr="00F6632C">
        <w:rPr>
          <w:rFonts w:eastAsia="仿宋_GB2312"/>
          <w:snapToGrid w:val="0"/>
          <w:kern w:val="0"/>
          <w:sz w:val="32"/>
          <w:szCs w:val="32"/>
        </w:rPr>
        <w:t>:00</w:t>
      </w:r>
      <w:r w:rsidRPr="00F6632C">
        <w:rPr>
          <w:rFonts w:eastAsia="仿宋_GB2312"/>
          <w:snapToGrid w:val="0"/>
          <w:kern w:val="0"/>
          <w:sz w:val="32"/>
          <w:szCs w:val="32"/>
        </w:rPr>
        <w:t>；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区县和地市上报和验收截止时间：</w:t>
      </w: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8D47B5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年</w:t>
      </w:r>
      <w:r w:rsidR="008D47B5">
        <w:rPr>
          <w:rFonts w:eastAsia="仿宋_GB2312"/>
          <w:snapToGrid w:val="0"/>
          <w:kern w:val="0"/>
          <w:sz w:val="32"/>
          <w:szCs w:val="32"/>
        </w:rPr>
        <w:t>8</w:t>
      </w:r>
      <w:r w:rsidRPr="00F6632C">
        <w:rPr>
          <w:rFonts w:eastAsia="仿宋_GB2312"/>
          <w:snapToGrid w:val="0"/>
          <w:kern w:val="0"/>
          <w:sz w:val="32"/>
          <w:szCs w:val="32"/>
        </w:rPr>
        <w:t>月</w:t>
      </w:r>
      <w:r w:rsidR="008D47B5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日</w:t>
      </w:r>
      <w:r w:rsidRPr="00F6632C">
        <w:rPr>
          <w:rFonts w:eastAsia="仿宋_GB2312"/>
          <w:snapToGrid w:val="0"/>
          <w:kern w:val="0"/>
          <w:sz w:val="32"/>
          <w:szCs w:val="32"/>
        </w:rPr>
        <w:t>23:59</w:t>
      </w:r>
      <w:r w:rsidRPr="00F6632C">
        <w:rPr>
          <w:rFonts w:eastAsia="仿宋_GB2312"/>
          <w:snapToGrid w:val="0"/>
          <w:kern w:val="0"/>
          <w:sz w:val="32"/>
          <w:szCs w:val="32"/>
        </w:rPr>
        <w:t>；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省级上报和验收截止时间：</w:t>
      </w: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8D47B5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年</w:t>
      </w:r>
      <w:r w:rsidR="008D47B5">
        <w:rPr>
          <w:rFonts w:eastAsia="仿宋_GB2312"/>
          <w:snapToGrid w:val="0"/>
          <w:kern w:val="0"/>
          <w:sz w:val="32"/>
          <w:szCs w:val="32"/>
        </w:rPr>
        <w:t>8</w:t>
      </w:r>
      <w:r w:rsidRPr="00F6632C">
        <w:rPr>
          <w:rFonts w:eastAsia="仿宋_GB2312"/>
          <w:snapToGrid w:val="0"/>
          <w:kern w:val="0"/>
          <w:sz w:val="32"/>
          <w:szCs w:val="32"/>
        </w:rPr>
        <w:t>月</w:t>
      </w:r>
      <w:r w:rsidR="008D47B5">
        <w:rPr>
          <w:rFonts w:eastAsia="仿宋_GB2312"/>
          <w:snapToGrid w:val="0"/>
          <w:kern w:val="0"/>
          <w:sz w:val="32"/>
          <w:szCs w:val="32"/>
        </w:rPr>
        <w:t>15</w:t>
      </w:r>
      <w:r w:rsidRPr="00F6632C">
        <w:rPr>
          <w:rFonts w:eastAsia="仿宋_GB2312"/>
          <w:snapToGrid w:val="0"/>
          <w:kern w:val="0"/>
          <w:sz w:val="32"/>
          <w:szCs w:val="32"/>
        </w:rPr>
        <w:t>日</w:t>
      </w:r>
      <w:r w:rsidRPr="00F6632C">
        <w:rPr>
          <w:rFonts w:eastAsia="仿宋_GB2312"/>
          <w:snapToGrid w:val="0"/>
          <w:kern w:val="0"/>
          <w:sz w:val="32"/>
          <w:szCs w:val="32"/>
        </w:rPr>
        <w:t>23:59</w:t>
      </w:r>
      <w:r w:rsidRPr="00F6632C">
        <w:rPr>
          <w:rFonts w:eastAsia="仿宋_GB2312"/>
          <w:snapToGrid w:val="0"/>
          <w:kern w:val="0"/>
          <w:sz w:val="32"/>
          <w:szCs w:val="32"/>
        </w:rPr>
        <w:t>。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黑体" w:hint="eastAsia"/>
          <w:snapToGrid w:val="0"/>
          <w:kern w:val="0"/>
          <w:sz w:val="32"/>
          <w:szCs w:val="32"/>
        </w:rPr>
      </w:pPr>
      <w:r w:rsidRPr="00F6632C">
        <w:rPr>
          <w:rFonts w:eastAsia="黑体"/>
          <w:snapToGrid w:val="0"/>
          <w:kern w:val="0"/>
          <w:sz w:val="32"/>
          <w:szCs w:val="32"/>
        </w:rPr>
        <w:t>三、</w:t>
      </w:r>
      <w:r w:rsidRPr="00F6632C">
        <w:rPr>
          <w:rFonts w:eastAsia="黑体"/>
          <w:snapToGrid w:val="0"/>
          <w:kern w:val="0"/>
          <w:sz w:val="32"/>
          <w:szCs w:val="32"/>
        </w:rPr>
        <w:tab/>
      </w:r>
      <w:r w:rsidR="005F5332">
        <w:rPr>
          <w:rFonts w:eastAsia="黑体"/>
          <w:snapToGrid w:val="0"/>
          <w:kern w:val="0"/>
          <w:sz w:val="32"/>
          <w:szCs w:val="32"/>
        </w:rPr>
        <w:t>注意</w:t>
      </w:r>
      <w:r w:rsidR="00B77E99">
        <w:rPr>
          <w:rFonts w:eastAsia="黑体" w:hint="eastAsia"/>
          <w:snapToGrid w:val="0"/>
          <w:kern w:val="0"/>
          <w:sz w:val="32"/>
          <w:szCs w:val="32"/>
        </w:rPr>
        <w:t>事项</w:t>
      </w:r>
    </w:p>
    <w:p w:rsidR="00F6632C" w:rsidRPr="00F6632C" w:rsidRDefault="00F6632C" w:rsidP="005236D1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1.</w:t>
      </w:r>
      <w:r w:rsidR="008A6B2E">
        <w:rPr>
          <w:rFonts w:eastAsia="仿宋_GB2312"/>
          <w:snapToGrid w:val="0"/>
          <w:kern w:val="0"/>
          <w:sz w:val="32"/>
          <w:szCs w:val="32"/>
        </w:rPr>
        <w:t xml:space="preserve"> 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财政部门</w:t>
      </w:r>
      <w:r w:rsidR="005236D1">
        <w:rPr>
          <w:rFonts w:eastAsia="仿宋_GB2312"/>
          <w:snapToGrid w:val="0"/>
          <w:kern w:val="0"/>
          <w:sz w:val="32"/>
          <w:szCs w:val="32"/>
        </w:rPr>
        <w:t>需提供相关报表数据和预决算报告（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若</w:t>
      </w:r>
      <w:r w:rsidR="005236D1">
        <w:rPr>
          <w:rFonts w:eastAsia="仿宋_GB2312"/>
          <w:snapToGrid w:val="0"/>
          <w:kern w:val="0"/>
          <w:sz w:val="32"/>
          <w:szCs w:val="32"/>
        </w:rPr>
        <w:t>决算报告尚未发布可以</w:t>
      </w:r>
      <w:proofErr w:type="gramStart"/>
      <w:r w:rsidR="005236D1">
        <w:rPr>
          <w:rFonts w:eastAsia="仿宋_GB2312"/>
          <w:snapToGrid w:val="0"/>
          <w:kern w:val="0"/>
          <w:sz w:val="32"/>
          <w:szCs w:val="32"/>
        </w:rPr>
        <w:t>上传预决算</w:t>
      </w:r>
      <w:proofErr w:type="gramEnd"/>
      <w:r w:rsidR="005236D1">
        <w:rPr>
          <w:rFonts w:eastAsia="仿宋_GB2312"/>
          <w:snapToGrid w:val="0"/>
          <w:kern w:val="0"/>
          <w:sz w:val="32"/>
          <w:szCs w:val="32"/>
        </w:rPr>
        <w:t>报告）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，</w:t>
      </w:r>
      <w:r w:rsidR="005236D1">
        <w:rPr>
          <w:rFonts w:eastAsia="仿宋_GB2312"/>
          <w:snapToGrid w:val="0"/>
          <w:kern w:val="0"/>
          <w:sz w:val="32"/>
          <w:szCs w:val="32"/>
        </w:rPr>
        <w:t>科技部门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负责</w:t>
      </w:r>
      <w:r w:rsidR="005236D1">
        <w:rPr>
          <w:rFonts w:eastAsia="仿宋_GB2312"/>
          <w:snapToGrid w:val="0"/>
          <w:kern w:val="0"/>
          <w:sz w:val="32"/>
          <w:szCs w:val="32"/>
        </w:rPr>
        <w:t>填报系统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。封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lastRenderedPageBreak/>
        <w:t>面需加盖</w:t>
      </w:r>
      <w:r w:rsidR="005236D1">
        <w:rPr>
          <w:rFonts w:eastAsia="仿宋_GB2312"/>
          <w:snapToGrid w:val="0"/>
          <w:kern w:val="0"/>
          <w:sz w:val="32"/>
          <w:szCs w:val="32"/>
        </w:rPr>
        <w:t>科技部门公章上传。财政部门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提供的预决算</w:t>
      </w:r>
      <w:r w:rsidR="005236D1">
        <w:rPr>
          <w:rFonts w:eastAsia="仿宋_GB2312"/>
          <w:snapToGrid w:val="0"/>
          <w:kern w:val="0"/>
          <w:sz w:val="32"/>
          <w:szCs w:val="32"/>
        </w:rPr>
        <w:t>报告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若非最终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pdf</w:t>
      </w:r>
      <w:r w:rsidR="005236D1">
        <w:rPr>
          <w:rFonts w:eastAsia="仿宋_GB2312"/>
          <w:snapToGrid w:val="0"/>
          <w:kern w:val="0"/>
          <w:sz w:val="32"/>
          <w:szCs w:val="32"/>
        </w:rPr>
        <w:t>文件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或</w:t>
      </w:r>
      <w:r w:rsidR="005236D1">
        <w:rPr>
          <w:rFonts w:eastAsia="仿宋_GB2312"/>
          <w:snapToGrid w:val="0"/>
          <w:kern w:val="0"/>
          <w:sz w:val="32"/>
          <w:szCs w:val="32"/>
        </w:rPr>
        <w:t>打印盖章文件，也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需</w:t>
      </w:r>
      <w:r w:rsidR="005236D1">
        <w:rPr>
          <w:rFonts w:eastAsia="仿宋_GB2312"/>
          <w:snapToGrid w:val="0"/>
          <w:kern w:val="0"/>
          <w:sz w:val="32"/>
          <w:szCs w:val="32"/>
        </w:rPr>
        <w:t>科技部门加盖公章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后</w:t>
      </w:r>
      <w:r w:rsidR="005236D1">
        <w:rPr>
          <w:rFonts w:eastAsia="仿宋_GB2312"/>
          <w:snapToGrid w:val="0"/>
          <w:kern w:val="0"/>
          <w:sz w:val="32"/>
          <w:szCs w:val="32"/>
        </w:rPr>
        <w:t>上传。</w:t>
      </w:r>
      <w:r w:rsidR="008A6B2E">
        <w:rPr>
          <w:rFonts w:eastAsia="仿宋_GB2312"/>
          <w:snapToGrid w:val="0"/>
          <w:kern w:val="0"/>
          <w:sz w:val="32"/>
          <w:szCs w:val="32"/>
        </w:rPr>
        <w:t>若</w:t>
      </w:r>
      <w:r w:rsidR="005236D1">
        <w:rPr>
          <w:rFonts w:eastAsia="仿宋_GB2312" w:hint="eastAsia"/>
          <w:snapToGrid w:val="0"/>
          <w:kern w:val="0"/>
          <w:sz w:val="32"/>
          <w:szCs w:val="32"/>
        </w:rPr>
        <w:t>实在</w:t>
      </w:r>
      <w:r w:rsidR="008A6B2E">
        <w:rPr>
          <w:rFonts w:eastAsia="仿宋_GB2312"/>
          <w:snapToGrid w:val="0"/>
          <w:kern w:val="0"/>
          <w:sz w:val="32"/>
          <w:szCs w:val="32"/>
        </w:rPr>
        <w:t>无法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获取预决算</w:t>
      </w:r>
      <w:r w:rsidR="00B77E99">
        <w:rPr>
          <w:rFonts w:eastAsia="仿宋_GB2312"/>
          <w:snapToGrid w:val="0"/>
          <w:kern w:val="0"/>
          <w:sz w:val="32"/>
          <w:szCs w:val="32"/>
        </w:rPr>
        <w:t>报告，</w:t>
      </w:r>
      <w:r w:rsidR="008A6B2E">
        <w:rPr>
          <w:rFonts w:eastAsia="仿宋_GB2312"/>
          <w:snapToGrid w:val="0"/>
          <w:kern w:val="0"/>
          <w:sz w:val="32"/>
          <w:szCs w:val="32"/>
        </w:rPr>
        <w:t>解释说明原因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C0121A" w:rsidRDefault="00F6632C" w:rsidP="00C0121A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2.</w:t>
      </w:r>
      <w:r w:rsidR="008A6B2E" w:rsidRPr="008A6B2E">
        <w:rPr>
          <w:rFonts w:eastAsia="仿宋_GB2312"/>
          <w:snapToGrid w:val="0"/>
          <w:kern w:val="0"/>
          <w:sz w:val="32"/>
          <w:szCs w:val="32"/>
        </w:rPr>
        <w:t xml:space="preserve"> </w:t>
      </w:r>
      <w:r w:rsidR="00C0121A">
        <w:rPr>
          <w:rFonts w:eastAsia="仿宋_GB2312" w:hint="eastAsia"/>
          <w:snapToGrid w:val="0"/>
          <w:kern w:val="0"/>
          <w:sz w:val="32"/>
          <w:szCs w:val="32"/>
        </w:rPr>
        <w:t>系统预置</w:t>
      </w:r>
      <w:r w:rsidR="00C0121A">
        <w:rPr>
          <w:rFonts w:eastAsia="仿宋_GB2312"/>
          <w:snapToGrid w:val="0"/>
          <w:kern w:val="0"/>
          <w:sz w:val="32"/>
          <w:szCs w:val="32"/>
        </w:rPr>
        <w:t>名录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以国家统计局发布的《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2018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年统计用区划代码和城乡划分代码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(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截止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2018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年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10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月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31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日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)</w:t>
      </w:r>
      <w:r w:rsidR="00C0121A" w:rsidRPr="00C0121A">
        <w:rPr>
          <w:rFonts w:eastAsia="仿宋_GB2312" w:hint="eastAsia"/>
          <w:snapToGrid w:val="0"/>
          <w:kern w:val="0"/>
          <w:sz w:val="32"/>
          <w:szCs w:val="32"/>
        </w:rPr>
        <w:t>》为准。若存在此时间节点前已存在但平台未预置的调查单位，需由省级科技厅（委）填写《新增调查单位基本信息表》线下反馈至国家科技统计数据中心，由国家科技统计数据中心统一完成预置。此时间节点后新增的行政区划明年统一增加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8A6B2E" w:rsidRDefault="00C0121A" w:rsidP="00E55CF4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3. </w:t>
      </w:r>
      <w:r w:rsidR="0084372E">
        <w:rPr>
          <w:rFonts w:eastAsia="仿宋_GB2312"/>
          <w:snapToGrid w:val="0"/>
          <w:kern w:val="0"/>
          <w:sz w:val="32"/>
          <w:szCs w:val="32"/>
        </w:rPr>
        <w:t>各级管理员用户名、密码与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2</w:t>
      </w:r>
      <w:r w:rsidR="00B77E99">
        <w:rPr>
          <w:rFonts w:eastAsia="仿宋_GB2312"/>
          <w:snapToGrid w:val="0"/>
          <w:kern w:val="0"/>
          <w:sz w:val="32"/>
          <w:szCs w:val="32"/>
        </w:rPr>
        <w:t>017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年度</w:t>
      </w:r>
      <w:r w:rsidR="0084372E">
        <w:rPr>
          <w:rFonts w:eastAsia="仿宋_GB2312"/>
          <w:snapToGrid w:val="0"/>
          <w:kern w:val="0"/>
          <w:sz w:val="32"/>
          <w:szCs w:val="32"/>
        </w:rPr>
        <w:t>保持一致</w:t>
      </w:r>
      <w:r w:rsidR="0084372E">
        <w:rPr>
          <w:rFonts w:eastAsia="仿宋_GB2312" w:hint="eastAsia"/>
          <w:snapToGrid w:val="0"/>
          <w:kern w:val="0"/>
          <w:sz w:val="32"/>
          <w:szCs w:val="32"/>
        </w:rPr>
        <w:t>。新增单位</w:t>
      </w:r>
      <w:r w:rsidR="0084372E">
        <w:rPr>
          <w:rFonts w:eastAsia="仿宋_GB2312"/>
          <w:snapToGrid w:val="0"/>
          <w:kern w:val="0"/>
          <w:sz w:val="32"/>
          <w:szCs w:val="32"/>
        </w:rPr>
        <w:t>或忘记</w:t>
      </w:r>
      <w:r w:rsidR="0084372E">
        <w:rPr>
          <w:rFonts w:eastAsia="仿宋_GB2312" w:hint="eastAsia"/>
          <w:snapToGrid w:val="0"/>
          <w:kern w:val="0"/>
          <w:sz w:val="32"/>
          <w:szCs w:val="32"/>
        </w:rPr>
        <w:t>密码</w:t>
      </w:r>
      <w:r w:rsidR="0084372E">
        <w:rPr>
          <w:rFonts w:eastAsia="仿宋_GB2312"/>
          <w:snapToGrid w:val="0"/>
          <w:kern w:val="0"/>
          <w:sz w:val="32"/>
          <w:szCs w:val="32"/>
        </w:rPr>
        <w:t>单位可请上级管理员</w:t>
      </w:r>
      <w:r w:rsidR="0084372E">
        <w:rPr>
          <w:rFonts w:eastAsia="仿宋_GB2312" w:hint="eastAsia"/>
          <w:snapToGrid w:val="0"/>
          <w:kern w:val="0"/>
          <w:sz w:val="32"/>
          <w:szCs w:val="32"/>
        </w:rPr>
        <w:t>重新</w:t>
      </w:r>
      <w:r w:rsidR="0084372E">
        <w:rPr>
          <w:rFonts w:eastAsia="仿宋_GB2312"/>
          <w:snapToGrid w:val="0"/>
          <w:kern w:val="0"/>
          <w:sz w:val="32"/>
          <w:szCs w:val="32"/>
        </w:rPr>
        <w:t>设置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3443D4" w:rsidRDefault="00C0121A" w:rsidP="00E55CF4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</w:t>
      </w:r>
      <w:r w:rsidR="008A6B2E">
        <w:rPr>
          <w:rFonts w:eastAsia="仿宋_GB2312" w:hint="eastAsia"/>
          <w:snapToGrid w:val="0"/>
          <w:kern w:val="0"/>
          <w:sz w:val="32"/>
          <w:szCs w:val="32"/>
        </w:rPr>
        <w:t xml:space="preserve">. </w:t>
      </w:r>
      <w:r>
        <w:rPr>
          <w:rFonts w:eastAsia="仿宋_GB2312"/>
          <w:snapToGrid w:val="0"/>
          <w:kern w:val="0"/>
          <w:sz w:val="32"/>
          <w:szCs w:val="32"/>
        </w:rPr>
        <w:t xml:space="preserve"> </w:t>
      </w:r>
      <w:r w:rsidR="003443D4">
        <w:rPr>
          <w:rFonts w:eastAsia="仿宋_GB2312"/>
          <w:snapToGrid w:val="0"/>
          <w:kern w:val="0"/>
          <w:sz w:val="32"/>
          <w:szCs w:val="32"/>
        </w:rPr>
        <w:t>DC-1</w:t>
      </w:r>
      <w:r w:rsidR="003443D4">
        <w:rPr>
          <w:rFonts w:eastAsia="仿宋_GB2312" w:hint="eastAsia"/>
          <w:snapToGrid w:val="0"/>
          <w:kern w:val="0"/>
          <w:sz w:val="32"/>
          <w:szCs w:val="32"/>
        </w:rPr>
        <w:t>表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从</w:t>
      </w:r>
      <w:r w:rsidR="003443D4">
        <w:rPr>
          <w:rFonts w:eastAsia="仿宋_GB2312" w:hint="eastAsia"/>
          <w:snapToGrid w:val="0"/>
          <w:kern w:val="0"/>
          <w:sz w:val="32"/>
          <w:szCs w:val="32"/>
        </w:rPr>
        <w:t>类款</w:t>
      </w:r>
      <w:proofErr w:type="gramEnd"/>
      <w:r w:rsidR="003443D4">
        <w:rPr>
          <w:rFonts w:eastAsia="仿宋_GB2312"/>
          <w:snapToGrid w:val="0"/>
          <w:kern w:val="0"/>
          <w:sz w:val="32"/>
          <w:szCs w:val="32"/>
        </w:rPr>
        <w:t>两级</w:t>
      </w:r>
      <w:proofErr w:type="gramStart"/>
      <w:r>
        <w:rPr>
          <w:rFonts w:eastAsia="仿宋_GB2312" w:hint="eastAsia"/>
          <w:snapToGrid w:val="0"/>
          <w:kern w:val="0"/>
          <w:sz w:val="32"/>
          <w:szCs w:val="32"/>
        </w:rPr>
        <w:t>扩大至</w:t>
      </w:r>
      <w:r w:rsidR="003443D4">
        <w:rPr>
          <w:rFonts w:eastAsia="仿宋_GB2312"/>
          <w:snapToGrid w:val="0"/>
          <w:kern w:val="0"/>
          <w:sz w:val="32"/>
          <w:szCs w:val="32"/>
        </w:rPr>
        <w:t>类款项</w:t>
      </w:r>
      <w:proofErr w:type="gramEnd"/>
      <w:r w:rsidR="003443D4">
        <w:rPr>
          <w:rFonts w:eastAsia="仿宋_GB2312"/>
          <w:snapToGrid w:val="0"/>
          <w:kern w:val="0"/>
          <w:sz w:val="32"/>
          <w:szCs w:val="32"/>
        </w:rPr>
        <w:t>三级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C0121A" w:rsidRDefault="00C0121A" w:rsidP="00E55CF4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5</w:t>
      </w:r>
      <w:r w:rsidR="003443D4">
        <w:rPr>
          <w:rFonts w:eastAsia="仿宋_GB2312"/>
          <w:snapToGrid w:val="0"/>
          <w:kern w:val="0"/>
          <w:sz w:val="32"/>
          <w:szCs w:val="32"/>
        </w:rPr>
        <w:t xml:space="preserve">. </w:t>
      </w:r>
      <w:r>
        <w:rPr>
          <w:rFonts w:eastAsia="仿宋_GB2312"/>
          <w:snapToGrid w:val="0"/>
          <w:kern w:val="0"/>
          <w:sz w:val="32"/>
          <w:szCs w:val="32"/>
        </w:rPr>
        <w:t xml:space="preserve"> </w:t>
      </w:r>
      <w:r>
        <w:rPr>
          <w:rFonts w:eastAsia="仿宋_GB2312" w:hint="eastAsia"/>
          <w:snapToGrid w:val="0"/>
          <w:kern w:val="0"/>
          <w:sz w:val="32"/>
          <w:szCs w:val="32"/>
        </w:rPr>
        <w:t>为便于</w:t>
      </w:r>
      <w:r>
        <w:rPr>
          <w:rFonts w:eastAsia="仿宋_GB2312"/>
          <w:snapToGrid w:val="0"/>
          <w:kern w:val="0"/>
          <w:sz w:val="32"/>
          <w:szCs w:val="32"/>
        </w:rPr>
        <w:t>报表数据填报</w:t>
      </w:r>
      <w:r>
        <w:rPr>
          <w:rFonts w:eastAsia="仿宋_GB2312" w:hint="eastAsia"/>
          <w:snapToGrid w:val="0"/>
          <w:kern w:val="0"/>
          <w:sz w:val="32"/>
          <w:szCs w:val="32"/>
        </w:rPr>
        <w:t>，</w:t>
      </w:r>
      <w:r>
        <w:rPr>
          <w:rFonts w:eastAsia="仿宋_GB2312" w:hint="eastAsia"/>
          <w:snapToGrid w:val="0"/>
          <w:kern w:val="0"/>
          <w:sz w:val="32"/>
          <w:szCs w:val="32"/>
        </w:rPr>
        <w:t>DC-1</w:t>
      </w:r>
      <w:r>
        <w:rPr>
          <w:rFonts w:eastAsia="仿宋_GB2312" w:hint="eastAsia"/>
          <w:snapToGrid w:val="0"/>
          <w:kern w:val="0"/>
          <w:sz w:val="32"/>
          <w:szCs w:val="32"/>
        </w:rPr>
        <w:t>和</w:t>
      </w:r>
      <w:r>
        <w:rPr>
          <w:rFonts w:eastAsia="仿宋_GB2312" w:hint="eastAsia"/>
          <w:snapToGrid w:val="0"/>
          <w:kern w:val="0"/>
          <w:sz w:val="32"/>
          <w:szCs w:val="32"/>
        </w:rPr>
        <w:t>DC-2</w:t>
      </w:r>
      <w:r>
        <w:rPr>
          <w:rFonts w:eastAsia="仿宋_GB2312" w:hint="eastAsia"/>
          <w:snapToGrid w:val="0"/>
          <w:kern w:val="0"/>
          <w:sz w:val="32"/>
          <w:szCs w:val="32"/>
        </w:rPr>
        <w:t>表</w:t>
      </w:r>
      <w:r>
        <w:rPr>
          <w:rFonts w:eastAsia="仿宋_GB2312"/>
          <w:snapToGrid w:val="0"/>
          <w:kern w:val="0"/>
          <w:sz w:val="32"/>
          <w:szCs w:val="32"/>
        </w:rPr>
        <w:t>本年设置表头锁定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。</w:t>
      </w:r>
    </w:p>
    <w:p w:rsidR="008A6B2E" w:rsidRDefault="00C0121A" w:rsidP="00E55CF4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6. </w:t>
      </w:r>
      <w:r w:rsidR="0084372E">
        <w:rPr>
          <w:rFonts w:eastAsia="仿宋_GB2312"/>
          <w:snapToGrid w:val="0"/>
          <w:kern w:val="0"/>
          <w:sz w:val="32"/>
          <w:szCs w:val="32"/>
        </w:rPr>
        <w:t>DC-2</w:t>
      </w:r>
      <w:proofErr w:type="gramStart"/>
      <w:r w:rsidR="0084372E">
        <w:rPr>
          <w:rFonts w:eastAsia="仿宋_GB2312" w:hint="eastAsia"/>
          <w:snapToGrid w:val="0"/>
          <w:kern w:val="0"/>
          <w:sz w:val="32"/>
          <w:szCs w:val="32"/>
        </w:rPr>
        <w:t>表</w:t>
      </w:r>
      <w:r w:rsidR="00B77E99">
        <w:rPr>
          <w:rFonts w:eastAsia="仿宋_GB2312"/>
          <w:snapToGrid w:val="0"/>
          <w:kern w:val="0"/>
          <w:sz w:val="32"/>
          <w:szCs w:val="32"/>
        </w:rPr>
        <w:t>若有</w:t>
      </w:r>
      <w:proofErr w:type="gramEnd"/>
      <w:r w:rsidR="00B77E99">
        <w:rPr>
          <w:rFonts w:eastAsia="仿宋_GB2312"/>
          <w:snapToGrid w:val="0"/>
          <w:kern w:val="0"/>
          <w:sz w:val="32"/>
          <w:szCs w:val="32"/>
        </w:rPr>
        <w:t>新增，新增</w:t>
      </w:r>
      <w:r w:rsidR="0084372E">
        <w:rPr>
          <w:rFonts w:eastAsia="仿宋_GB2312"/>
          <w:snapToGrid w:val="0"/>
          <w:kern w:val="0"/>
          <w:sz w:val="32"/>
          <w:szCs w:val="32"/>
        </w:rPr>
        <w:t>类款</w:t>
      </w:r>
      <w:r w:rsidR="0084372E">
        <w:rPr>
          <w:rFonts w:eastAsia="仿宋_GB2312" w:hint="eastAsia"/>
          <w:snapToGrid w:val="0"/>
          <w:kern w:val="0"/>
          <w:sz w:val="32"/>
          <w:szCs w:val="32"/>
        </w:rPr>
        <w:t>项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从</w:t>
      </w:r>
      <w:r w:rsidR="0084372E">
        <w:rPr>
          <w:rFonts w:eastAsia="仿宋_GB2312"/>
          <w:snapToGrid w:val="0"/>
          <w:kern w:val="0"/>
          <w:sz w:val="32"/>
          <w:szCs w:val="32"/>
        </w:rPr>
        <w:t>下拉框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中</w:t>
      </w:r>
      <w:r w:rsidR="00B77E99">
        <w:rPr>
          <w:rFonts w:eastAsia="仿宋_GB2312"/>
          <w:snapToGrid w:val="0"/>
          <w:kern w:val="0"/>
          <w:sz w:val="32"/>
          <w:szCs w:val="32"/>
        </w:rPr>
        <w:t>选择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填报</w:t>
      </w:r>
      <w:r w:rsidR="0084372E">
        <w:rPr>
          <w:rFonts w:eastAsia="仿宋_GB2312"/>
          <w:snapToGrid w:val="0"/>
          <w:kern w:val="0"/>
          <w:sz w:val="32"/>
          <w:szCs w:val="32"/>
        </w:rPr>
        <w:t>；</w:t>
      </w:r>
    </w:p>
    <w:p w:rsidR="0084372E" w:rsidRPr="0084372E" w:rsidRDefault="00C0121A" w:rsidP="00E55CF4">
      <w:pPr>
        <w:tabs>
          <w:tab w:val="left" w:pos="851"/>
          <w:tab w:val="left" w:pos="993"/>
        </w:tabs>
        <w:adjustRightInd w:val="0"/>
        <w:snapToGrid w:val="0"/>
        <w:spacing w:line="520" w:lineRule="exact"/>
        <w:ind w:firstLineChars="200" w:firstLine="605"/>
        <w:rPr>
          <w:rFonts w:eastAsia="仿宋_GB2312" w:hint="eastAsia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7.</w:t>
      </w:r>
      <w:r>
        <w:rPr>
          <w:rFonts w:eastAsia="仿宋_GB2312"/>
          <w:snapToGrid w:val="0"/>
          <w:kern w:val="0"/>
          <w:sz w:val="32"/>
          <w:szCs w:val="32"/>
        </w:rPr>
        <w:t>本年对重点指标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增加了</w:t>
      </w:r>
      <w:r w:rsidR="00C6028B">
        <w:rPr>
          <w:rFonts w:eastAsia="仿宋_GB2312" w:hint="eastAsia"/>
          <w:snapToGrid w:val="0"/>
          <w:kern w:val="0"/>
          <w:sz w:val="32"/>
          <w:szCs w:val="32"/>
        </w:rPr>
        <w:t>审核</w:t>
      </w:r>
      <w:r w:rsidR="00C6028B">
        <w:rPr>
          <w:rFonts w:eastAsia="仿宋_GB2312"/>
          <w:snapToGrid w:val="0"/>
          <w:kern w:val="0"/>
          <w:sz w:val="32"/>
          <w:szCs w:val="32"/>
        </w:rPr>
        <w:t>校验关系。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增减幅度</w:t>
      </w:r>
      <w:r w:rsidR="00B77E99">
        <w:rPr>
          <w:rFonts w:eastAsia="仿宋_GB2312"/>
          <w:snapToGrid w:val="0"/>
          <w:kern w:val="0"/>
          <w:sz w:val="32"/>
          <w:szCs w:val="32"/>
        </w:rPr>
        <w:t>过大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请确认</w:t>
      </w:r>
      <w:r w:rsidR="00B77E99">
        <w:rPr>
          <w:rFonts w:eastAsia="仿宋_GB2312"/>
          <w:snapToGrid w:val="0"/>
          <w:kern w:val="0"/>
          <w:sz w:val="32"/>
          <w:szCs w:val="32"/>
        </w:rPr>
        <w:t>数据，</w:t>
      </w:r>
      <w:r w:rsidR="00C6028B">
        <w:rPr>
          <w:rFonts w:eastAsia="仿宋_GB2312"/>
          <w:snapToGrid w:val="0"/>
          <w:kern w:val="0"/>
          <w:sz w:val="32"/>
          <w:szCs w:val="32"/>
        </w:rPr>
        <w:t>解释说明原因。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黑体"/>
          <w:snapToGrid w:val="0"/>
          <w:kern w:val="0"/>
          <w:sz w:val="32"/>
          <w:szCs w:val="32"/>
        </w:rPr>
      </w:pPr>
      <w:r w:rsidRPr="00F6632C">
        <w:rPr>
          <w:rFonts w:eastAsia="黑体"/>
          <w:snapToGrid w:val="0"/>
          <w:kern w:val="0"/>
          <w:sz w:val="32"/>
          <w:szCs w:val="32"/>
        </w:rPr>
        <w:t>四、</w:t>
      </w:r>
      <w:r w:rsidRPr="00F6632C">
        <w:rPr>
          <w:rFonts w:eastAsia="黑体"/>
          <w:snapToGrid w:val="0"/>
          <w:kern w:val="0"/>
          <w:sz w:val="32"/>
          <w:szCs w:val="32"/>
        </w:rPr>
        <w:tab/>
      </w:r>
      <w:r w:rsidRPr="00F6632C">
        <w:rPr>
          <w:rFonts w:eastAsia="黑体"/>
          <w:snapToGrid w:val="0"/>
          <w:kern w:val="0"/>
          <w:sz w:val="32"/>
          <w:szCs w:val="32"/>
        </w:rPr>
        <w:t>相关资料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操作手册、调查过程中新增调查单位基本信息表、报表制度、国家科技统计在线调查客户端已上传至</w:t>
      </w:r>
      <w:r w:rsidR="00F974C9">
        <w:rPr>
          <w:rFonts w:eastAsia="仿宋_GB2312" w:hint="eastAsia"/>
          <w:snapToGrid w:val="0"/>
          <w:kern w:val="0"/>
          <w:sz w:val="32"/>
          <w:szCs w:val="32"/>
        </w:rPr>
        <w:t>科技统计</w:t>
      </w:r>
      <w:r w:rsidR="00F974C9">
        <w:rPr>
          <w:rFonts w:eastAsia="仿宋_GB2312"/>
          <w:snapToGrid w:val="0"/>
          <w:kern w:val="0"/>
          <w:sz w:val="32"/>
          <w:szCs w:val="32"/>
        </w:rPr>
        <w:t>工作</w:t>
      </w:r>
      <w:r w:rsidRPr="00F6632C">
        <w:rPr>
          <w:rFonts w:eastAsia="仿宋_GB2312"/>
          <w:snapToGrid w:val="0"/>
          <w:kern w:val="0"/>
          <w:sz w:val="32"/>
          <w:szCs w:val="32"/>
        </w:rPr>
        <w:t>群文件，请自行下载。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请各地抓紧布置，确保按时完成调查任务。如有疑问，可随时在</w:t>
      </w:r>
      <w:r w:rsidRPr="00F6632C">
        <w:rPr>
          <w:rFonts w:eastAsia="仿宋_GB2312"/>
          <w:snapToGrid w:val="0"/>
          <w:kern w:val="0"/>
          <w:sz w:val="32"/>
          <w:szCs w:val="32"/>
        </w:rPr>
        <w:t>“</w:t>
      </w:r>
      <w:r w:rsidRPr="00F6632C">
        <w:rPr>
          <w:rFonts w:eastAsia="仿宋_GB2312"/>
          <w:snapToGrid w:val="0"/>
          <w:kern w:val="0"/>
          <w:sz w:val="32"/>
          <w:szCs w:val="32"/>
        </w:rPr>
        <w:t>科技统计工作</w:t>
      </w:r>
      <w:r w:rsidRPr="00F6632C">
        <w:rPr>
          <w:rFonts w:eastAsia="仿宋_GB2312"/>
          <w:snapToGrid w:val="0"/>
          <w:kern w:val="0"/>
          <w:sz w:val="32"/>
          <w:szCs w:val="32"/>
        </w:rPr>
        <w:t>”QQ</w:t>
      </w:r>
      <w:r w:rsidRPr="00F6632C">
        <w:rPr>
          <w:rFonts w:eastAsia="仿宋_GB2312"/>
          <w:snapToGrid w:val="0"/>
          <w:kern w:val="0"/>
          <w:sz w:val="32"/>
          <w:szCs w:val="32"/>
        </w:rPr>
        <w:t>群中提问，工作人员会及时为您解答。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</w:p>
    <w:p w:rsidR="00F6632C" w:rsidRPr="00F6632C" w:rsidRDefault="00F6632C" w:rsidP="00E55CF4">
      <w:pPr>
        <w:tabs>
          <w:tab w:val="left" w:pos="7513"/>
        </w:tabs>
        <w:adjustRightInd w:val="0"/>
        <w:snapToGrid w:val="0"/>
        <w:spacing w:line="520" w:lineRule="exact"/>
        <w:ind w:firstLineChars="1758" w:firstLine="5314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201</w:t>
      </w:r>
      <w:r w:rsidR="00F974C9">
        <w:rPr>
          <w:rFonts w:eastAsia="仿宋_GB2312"/>
          <w:snapToGrid w:val="0"/>
          <w:kern w:val="0"/>
          <w:sz w:val="32"/>
          <w:szCs w:val="32"/>
        </w:rPr>
        <w:t>9</w:t>
      </w:r>
      <w:r w:rsidRPr="00F6632C"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>6</w:t>
      </w:r>
      <w:r w:rsidRPr="00F6632C">
        <w:rPr>
          <w:rFonts w:eastAsia="仿宋_GB2312"/>
          <w:snapToGrid w:val="0"/>
          <w:kern w:val="0"/>
          <w:sz w:val="32"/>
          <w:szCs w:val="32"/>
        </w:rPr>
        <w:t>月</w:t>
      </w:r>
      <w:r w:rsidR="00F974C9">
        <w:rPr>
          <w:rFonts w:eastAsia="仿宋_GB2312"/>
          <w:snapToGrid w:val="0"/>
          <w:kern w:val="0"/>
          <w:sz w:val="32"/>
          <w:szCs w:val="32"/>
        </w:rPr>
        <w:t>10</w:t>
      </w:r>
      <w:r w:rsidRPr="00F6632C">
        <w:rPr>
          <w:rFonts w:eastAsia="仿宋_GB2312"/>
          <w:snapToGrid w:val="0"/>
          <w:kern w:val="0"/>
          <w:sz w:val="32"/>
          <w:szCs w:val="32"/>
        </w:rPr>
        <w:t>日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200" w:firstLine="605"/>
        <w:rPr>
          <w:rFonts w:eastAsia="仿宋_GB2312"/>
          <w:snapToGrid w:val="0"/>
          <w:kern w:val="0"/>
          <w:sz w:val="32"/>
          <w:szCs w:val="32"/>
        </w:rPr>
      </w:pPr>
      <w:r w:rsidRPr="00F6632C">
        <w:rPr>
          <w:rFonts w:eastAsia="仿宋_GB2312"/>
          <w:snapToGrid w:val="0"/>
          <w:kern w:val="0"/>
          <w:sz w:val="32"/>
          <w:szCs w:val="32"/>
        </w:rPr>
        <w:t>（联系人：国</w:t>
      </w:r>
      <w:proofErr w:type="gramStart"/>
      <w:r w:rsidRPr="00F6632C">
        <w:rPr>
          <w:rFonts w:eastAsia="仿宋_GB2312"/>
          <w:snapToGrid w:val="0"/>
          <w:kern w:val="0"/>
          <w:sz w:val="32"/>
          <w:szCs w:val="32"/>
        </w:rPr>
        <w:t>科数据</w:t>
      </w:r>
      <w:proofErr w:type="gramEnd"/>
      <w:r w:rsidRPr="00F6632C">
        <w:rPr>
          <w:rFonts w:eastAsia="仿宋_GB2312"/>
          <w:snapToGrid w:val="0"/>
          <w:kern w:val="0"/>
          <w:sz w:val="32"/>
          <w:szCs w:val="32"/>
        </w:rPr>
        <w:t>中心</w:t>
      </w:r>
      <w:r w:rsidR="00C54FCC">
        <w:rPr>
          <w:rFonts w:eastAsia="仿宋_GB2312" w:hint="eastAsia"/>
          <w:snapToGrid w:val="0"/>
          <w:kern w:val="0"/>
          <w:sz w:val="32"/>
          <w:szCs w:val="32"/>
        </w:rPr>
        <w:t>统计</w:t>
      </w:r>
      <w:proofErr w:type="gramStart"/>
      <w:r w:rsidR="00C54FCC">
        <w:rPr>
          <w:rFonts w:eastAsia="仿宋_GB2312" w:hint="eastAsia"/>
          <w:snapToGrid w:val="0"/>
          <w:kern w:val="0"/>
          <w:sz w:val="32"/>
          <w:szCs w:val="32"/>
        </w:rPr>
        <w:t>监测</w:t>
      </w:r>
      <w:r w:rsidRPr="00F6632C">
        <w:rPr>
          <w:rFonts w:eastAsia="仿宋_GB2312"/>
          <w:snapToGrid w:val="0"/>
          <w:kern w:val="0"/>
          <w:sz w:val="32"/>
          <w:szCs w:val="32"/>
        </w:rPr>
        <w:t>部</w:t>
      </w:r>
      <w:proofErr w:type="gramEnd"/>
      <w:r w:rsidRPr="00F6632C">
        <w:rPr>
          <w:rFonts w:eastAsia="仿宋_GB2312"/>
          <w:snapToGrid w:val="0"/>
          <w:kern w:val="0"/>
          <w:sz w:val="32"/>
          <w:szCs w:val="32"/>
        </w:rPr>
        <w:t xml:space="preserve">　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王江平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 xml:space="preserve">  </w:t>
      </w:r>
      <w:r w:rsidR="00B77E99">
        <w:rPr>
          <w:rFonts w:eastAsia="仿宋_GB2312" w:hint="eastAsia"/>
          <w:snapToGrid w:val="0"/>
          <w:kern w:val="0"/>
          <w:sz w:val="32"/>
          <w:szCs w:val="32"/>
        </w:rPr>
        <w:t>李博</w:t>
      </w:r>
      <w:r w:rsidRPr="00F6632C">
        <w:rPr>
          <w:rFonts w:eastAsia="仿宋_GB2312"/>
          <w:snapToGrid w:val="0"/>
          <w:kern w:val="0"/>
          <w:sz w:val="32"/>
          <w:szCs w:val="32"/>
        </w:rPr>
        <w:t>；</w:t>
      </w:r>
    </w:p>
    <w:p w:rsidR="00F6632C" w:rsidRPr="00F6632C" w:rsidRDefault="00F6632C" w:rsidP="00E55CF4">
      <w:pPr>
        <w:adjustRightInd w:val="0"/>
        <w:snapToGrid w:val="0"/>
        <w:spacing w:line="520" w:lineRule="exact"/>
        <w:ind w:firstLineChars="750" w:firstLine="2267"/>
        <w:rPr>
          <w:rFonts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 w:rsidRPr="00F6632C">
        <w:rPr>
          <w:rFonts w:eastAsia="仿宋_GB2312"/>
          <w:snapToGrid w:val="0"/>
          <w:kern w:val="0"/>
          <w:sz w:val="32"/>
          <w:szCs w:val="32"/>
        </w:rPr>
        <w:t>联系电话：</w:t>
      </w:r>
      <w:r w:rsidR="00C54FCC">
        <w:rPr>
          <w:rFonts w:eastAsia="仿宋_GB2312"/>
          <w:snapToGrid w:val="0"/>
          <w:kern w:val="0"/>
          <w:sz w:val="32"/>
          <w:szCs w:val="32"/>
        </w:rPr>
        <w:t>022-27181065</w:t>
      </w:r>
      <w:r w:rsidR="00B77E99">
        <w:rPr>
          <w:rFonts w:eastAsia="仿宋_GB2312"/>
          <w:snapToGrid w:val="0"/>
          <w:kern w:val="0"/>
          <w:sz w:val="32"/>
          <w:szCs w:val="32"/>
        </w:rPr>
        <w:t xml:space="preserve">  27181035</w:t>
      </w:r>
      <w:r w:rsidRPr="00F6632C">
        <w:rPr>
          <w:rFonts w:eastAsia="仿宋_GB2312"/>
          <w:snapToGrid w:val="0"/>
          <w:kern w:val="0"/>
          <w:sz w:val="32"/>
          <w:szCs w:val="32"/>
        </w:rPr>
        <w:t>）</w:t>
      </w:r>
    </w:p>
    <w:p w:rsidR="00D279EC" w:rsidRPr="00E55CF4" w:rsidRDefault="00D279EC" w:rsidP="00E55CF4">
      <w:pPr>
        <w:spacing w:line="580" w:lineRule="exact"/>
        <w:rPr>
          <w:rFonts w:eastAsia="仿宋_GB2312"/>
          <w:sz w:val="32"/>
          <w:szCs w:val="32"/>
        </w:rPr>
      </w:pPr>
    </w:p>
    <w:sectPr w:rsidR="00D279EC" w:rsidRPr="00E55CF4" w:rsidSect="00C451F7">
      <w:footerReference w:type="even" r:id="rId6"/>
      <w:footerReference w:type="default" r:id="rId7"/>
      <w:pgSz w:w="11906" w:h="16838" w:code="9"/>
      <w:pgMar w:top="2098" w:right="1474" w:bottom="1985" w:left="1588" w:header="850" w:footer="1077" w:gutter="0"/>
      <w:pgNumType w:fmt="numberInDash"/>
      <w:cols w:space="425"/>
      <w:titlePg/>
      <w:docGrid w:type="linesAndChars" w:linePitch="636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84" w:rsidRDefault="00AE3184">
      <w:r>
        <w:separator/>
      </w:r>
    </w:p>
  </w:endnote>
  <w:endnote w:type="continuationSeparator" w:id="0">
    <w:p w:rsidR="00AE3184" w:rsidRDefault="00AE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F7" w:rsidRPr="00C451F7" w:rsidRDefault="00C451F7" w:rsidP="00A96A17">
    <w:pPr>
      <w:pStyle w:val="a4"/>
      <w:rPr>
        <w:rFonts w:ascii="宋体" w:hAnsi="宋体"/>
        <w:sz w:val="28"/>
        <w:szCs w:val="28"/>
      </w:rPr>
    </w:pPr>
  </w:p>
  <w:p w:rsidR="00D279EC" w:rsidRDefault="00D279EC" w:rsidP="007640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F7" w:rsidRPr="00C451F7" w:rsidRDefault="00C451F7" w:rsidP="00C451F7">
    <w:pPr>
      <w:pStyle w:val="a4"/>
      <w:ind w:right="280"/>
      <w:jc w:val="right"/>
      <w:rPr>
        <w:rFonts w:ascii="宋体" w:hAnsi="宋体"/>
        <w:sz w:val="28"/>
        <w:szCs w:val="28"/>
      </w:rPr>
    </w:pPr>
    <w:r w:rsidRPr="00C451F7">
      <w:rPr>
        <w:rFonts w:ascii="宋体" w:hAnsi="宋体"/>
        <w:sz w:val="28"/>
        <w:szCs w:val="28"/>
      </w:rPr>
      <w:fldChar w:fldCharType="begin"/>
    </w:r>
    <w:r w:rsidRPr="00C451F7">
      <w:rPr>
        <w:rFonts w:ascii="宋体" w:hAnsi="宋体"/>
        <w:sz w:val="28"/>
        <w:szCs w:val="28"/>
      </w:rPr>
      <w:instrText>PAGE   \* MERGEFORMAT</w:instrText>
    </w:r>
    <w:r w:rsidRPr="00C451F7">
      <w:rPr>
        <w:rFonts w:ascii="宋体" w:hAnsi="宋体"/>
        <w:sz w:val="28"/>
        <w:szCs w:val="28"/>
      </w:rPr>
      <w:fldChar w:fldCharType="separate"/>
    </w:r>
    <w:r w:rsidR="00B77E99" w:rsidRPr="00B77E99">
      <w:rPr>
        <w:rFonts w:ascii="宋体" w:hAnsi="宋体"/>
        <w:noProof/>
        <w:sz w:val="28"/>
        <w:szCs w:val="28"/>
        <w:lang w:val="zh-CN"/>
      </w:rPr>
      <w:t>-</w:t>
    </w:r>
    <w:r w:rsidR="00B77E99">
      <w:rPr>
        <w:rFonts w:ascii="宋体" w:hAnsi="宋体"/>
        <w:noProof/>
        <w:sz w:val="28"/>
        <w:szCs w:val="28"/>
      </w:rPr>
      <w:t xml:space="preserve"> 3 -</w:t>
    </w:r>
    <w:r w:rsidRPr="00C451F7">
      <w:rPr>
        <w:rFonts w:ascii="宋体" w:hAnsi="宋体"/>
        <w:sz w:val="28"/>
        <w:szCs w:val="28"/>
      </w:rPr>
      <w:fldChar w:fldCharType="end"/>
    </w:r>
  </w:p>
  <w:p w:rsidR="00D279EC" w:rsidRPr="00AB6B48" w:rsidRDefault="00D279EC" w:rsidP="00775D00">
    <w:pPr>
      <w:pStyle w:val="a4"/>
      <w:spacing w:line="100" w:lineRule="exact"/>
      <w:ind w:right="360" w:firstLine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84" w:rsidRDefault="00AE3184">
      <w:r>
        <w:separator/>
      </w:r>
    </w:p>
  </w:footnote>
  <w:footnote w:type="continuationSeparator" w:id="0">
    <w:p w:rsidR="00AE3184" w:rsidRDefault="00AE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96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2C"/>
    <w:rsid w:val="00002F68"/>
    <w:rsid w:val="00007D75"/>
    <w:rsid w:val="00024A69"/>
    <w:rsid w:val="000449B4"/>
    <w:rsid w:val="00046B61"/>
    <w:rsid w:val="000522D1"/>
    <w:rsid w:val="000D4B26"/>
    <w:rsid w:val="000F67CB"/>
    <w:rsid w:val="00100C4E"/>
    <w:rsid w:val="00115D72"/>
    <w:rsid w:val="001237CF"/>
    <w:rsid w:val="00131E5E"/>
    <w:rsid w:val="00152F41"/>
    <w:rsid w:val="00166523"/>
    <w:rsid w:val="001766D7"/>
    <w:rsid w:val="0017680A"/>
    <w:rsid w:val="00186E65"/>
    <w:rsid w:val="001A05A7"/>
    <w:rsid w:val="001C7595"/>
    <w:rsid w:val="001F2E84"/>
    <w:rsid w:val="001F4533"/>
    <w:rsid w:val="001F581A"/>
    <w:rsid w:val="00240AAF"/>
    <w:rsid w:val="00263623"/>
    <w:rsid w:val="00264AFE"/>
    <w:rsid w:val="00284EA7"/>
    <w:rsid w:val="002953B1"/>
    <w:rsid w:val="002A7BE3"/>
    <w:rsid w:val="002B64FE"/>
    <w:rsid w:val="002C284E"/>
    <w:rsid w:val="002D1062"/>
    <w:rsid w:val="002E083A"/>
    <w:rsid w:val="002E404E"/>
    <w:rsid w:val="00320059"/>
    <w:rsid w:val="0032374E"/>
    <w:rsid w:val="003443D4"/>
    <w:rsid w:val="00344FFC"/>
    <w:rsid w:val="00345114"/>
    <w:rsid w:val="003753C2"/>
    <w:rsid w:val="0039400E"/>
    <w:rsid w:val="003B52B6"/>
    <w:rsid w:val="003C2C80"/>
    <w:rsid w:val="003E2FDA"/>
    <w:rsid w:val="003E7EC7"/>
    <w:rsid w:val="003F5CC7"/>
    <w:rsid w:val="00405111"/>
    <w:rsid w:val="00422B7E"/>
    <w:rsid w:val="00426755"/>
    <w:rsid w:val="004405C3"/>
    <w:rsid w:val="0046118C"/>
    <w:rsid w:val="004911CE"/>
    <w:rsid w:val="004C289E"/>
    <w:rsid w:val="004C3631"/>
    <w:rsid w:val="004D26C0"/>
    <w:rsid w:val="005236D1"/>
    <w:rsid w:val="00524017"/>
    <w:rsid w:val="00531619"/>
    <w:rsid w:val="00532FCD"/>
    <w:rsid w:val="00543BB6"/>
    <w:rsid w:val="0055024E"/>
    <w:rsid w:val="00551874"/>
    <w:rsid w:val="00560A51"/>
    <w:rsid w:val="00561059"/>
    <w:rsid w:val="005720B4"/>
    <w:rsid w:val="0059155B"/>
    <w:rsid w:val="005A1D17"/>
    <w:rsid w:val="005B4009"/>
    <w:rsid w:val="005B6FA4"/>
    <w:rsid w:val="005C2E75"/>
    <w:rsid w:val="005C5189"/>
    <w:rsid w:val="005E6A9B"/>
    <w:rsid w:val="005F0A0C"/>
    <w:rsid w:val="005F5332"/>
    <w:rsid w:val="006222EE"/>
    <w:rsid w:val="0064073B"/>
    <w:rsid w:val="006548CF"/>
    <w:rsid w:val="006559F1"/>
    <w:rsid w:val="00657222"/>
    <w:rsid w:val="00677C1D"/>
    <w:rsid w:val="006871A3"/>
    <w:rsid w:val="006B1407"/>
    <w:rsid w:val="006E3741"/>
    <w:rsid w:val="006E396F"/>
    <w:rsid w:val="00714A7C"/>
    <w:rsid w:val="0072118C"/>
    <w:rsid w:val="0073151A"/>
    <w:rsid w:val="00733845"/>
    <w:rsid w:val="007353C9"/>
    <w:rsid w:val="00736EB7"/>
    <w:rsid w:val="00756732"/>
    <w:rsid w:val="007615B2"/>
    <w:rsid w:val="007621B6"/>
    <w:rsid w:val="007640B0"/>
    <w:rsid w:val="0077464D"/>
    <w:rsid w:val="00775D00"/>
    <w:rsid w:val="007B10F4"/>
    <w:rsid w:val="007B2D83"/>
    <w:rsid w:val="007B3447"/>
    <w:rsid w:val="007D42DB"/>
    <w:rsid w:val="007D481D"/>
    <w:rsid w:val="0080438F"/>
    <w:rsid w:val="0081452D"/>
    <w:rsid w:val="0081502E"/>
    <w:rsid w:val="00830F62"/>
    <w:rsid w:val="0084372E"/>
    <w:rsid w:val="008468F7"/>
    <w:rsid w:val="00861DA9"/>
    <w:rsid w:val="00864FC6"/>
    <w:rsid w:val="00882ED2"/>
    <w:rsid w:val="008A2B47"/>
    <w:rsid w:val="008A6B2E"/>
    <w:rsid w:val="008D47B5"/>
    <w:rsid w:val="008E33E7"/>
    <w:rsid w:val="008F71C3"/>
    <w:rsid w:val="00961CF5"/>
    <w:rsid w:val="009634C8"/>
    <w:rsid w:val="009700F5"/>
    <w:rsid w:val="0097316F"/>
    <w:rsid w:val="009B30AC"/>
    <w:rsid w:val="009B62F6"/>
    <w:rsid w:val="009C376A"/>
    <w:rsid w:val="009C6805"/>
    <w:rsid w:val="009D1CB7"/>
    <w:rsid w:val="00A06372"/>
    <w:rsid w:val="00A23083"/>
    <w:rsid w:val="00A269CD"/>
    <w:rsid w:val="00A324DD"/>
    <w:rsid w:val="00A441EB"/>
    <w:rsid w:val="00A51E02"/>
    <w:rsid w:val="00A54AE1"/>
    <w:rsid w:val="00A606EE"/>
    <w:rsid w:val="00A640FE"/>
    <w:rsid w:val="00A716CC"/>
    <w:rsid w:val="00A81321"/>
    <w:rsid w:val="00A81F9D"/>
    <w:rsid w:val="00A82DAD"/>
    <w:rsid w:val="00A837B6"/>
    <w:rsid w:val="00A870C4"/>
    <w:rsid w:val="00A91CE0"/>
    <w:rsid w:val="00A96A17"/>
    <w:rsid w:val="00AB6B48"/>
    <w:rsid w:val="00AD09AF"/>
    <w:rsid w:val="00AE1B9D"/>
    <w:rsid w:val="00AE3184"/>
    <w:rsid w:val="00B13A78"/>
    <w:rsid w:val="00B21706"/>
    <w:rsid w:val="00B22FD7"/>
    <w:rsid w:val="00B5093F"/>
    <w:rsid w:val="00B6590B"/>
    <w:rsid w:val="00B769AF"/>
    <w:rsid w:val="00B77E99"/>
    <w:rsid w:val="00B87CD9"/>
    <w:rsid w:val="00B92693"/>
    <w:rsid w:val="00BB1722"/>
    <w:rsid w:val="00BB4747"/>
    <w:rsid w:val="00BC1AD7"/>
    <w:rsid w:val="00BD18D1"/>
    <w:rsid w:val="00BE7B69"/>
    <w:rsid w:val="00BF27BF"/>
    <w:rsid w:val="00BF4D7B"/>
    <w:rsid w:val="00C0121A"/>
    <w:rsid w:val="00C11C8F"/>
    <w:rsid w:val="00C2080D"/>
    <w:rsid w:val="00C40403"/>
    <w:rsid w:val="00C4360E"/>
    <w:rsid w:val="00C451F7"/>
    <w:rsid w:val="00C54FCC"/>
    <w:rsid w:val="00C6028B"/>
    <w:rsid w:val="00CB1F89"/>
    <w:rsid w:val="00CC02C6"/>
    <w:rsid w:val="00D00CA9"/>
    <w:rsid w:val="00D11A23"/>
    <w:rsid w:val="00D23608"/>
    <w:rsid w:val="00D279EC"/>
    <w:rsid w:val="00D5337E"/>
    <w:rsid w:val="00D8047C"/>
    <w:rsid w:val="00D910F1"/>
    <w:rsid w:val="00DB345F"/>
    <w:rsid w:val="00DB7415"/>
    <w:rsid w:val="00DD70D2"/>
    <w:rsid w:val="00DE39EC"/>
    <w:rsid w:val="00DE7A65"/>
    <w:rsid w:val="00DF5F5A"/>
    <w:rsid w:val="00E0303D"/>
    <w:rsid w:val="00E20C9A"/>
    <w:rsid w:val="00E2545B"/>
    <w:rsid w:val="00E4543A"/>
    <w:rsid w:val="00E551B8"/>
    <w:rsid w:val="00E55894"/>
    <w:rsid w:val="00E5598D"/>
    <w:rsid w:val="00E55CF4"/>
    <w:rsid w:val="00E6116D"/>
    <w:rsid w:val="00E6431C"/>
    <w:rsid w:val="00E7395C"/>
    <w:rsid w:val="00E86659"/>
    <w:rsid w:val="00E93BF9"/>
    <w:rsid w:val="00EA487E"/>
    <w:rsid w:val="00EB2C93"/>
    <w:rsid w:val="00EE3199"/>
    <w:rsid w:val="00EE3E70"/>
    <w:rsid w:val="00F029BA"/>
    <w:rsid w:val="00F40121"/>
    <w:rsid w:val="00F45B79"/>
    <w:rsid w:val="00F5367C"/>
    <w:rsid w:val="00F61321"/>
    <w:rsid w:val="00F6632C"/>
    <w:rsid w:val="00F7260F"/>
    <w:rsid w:val="00F77CAC"/>
    <w:rsid w:val="00F86262"/>
    <w:rsid w:val="00F87AEB"/>
    <w:rsid w:val="00F921C3"/>
    <w:rsid w:val="00F97090"/>
    <w:rsid w:val="00F974C9"/>
    <w:rsid w:val="00FA7195"/>
    <w:rsid w:val="00FB4449"/>
    <w:rsid w:val="00FC10AE"/>
    <w:rsid w:val="00FC4A4B"/>
    <w:rsid w:val="00FC55ED"/>
    <w:rsid w:val="00FE3BE6"/>
    <w:rsid w:val="00FE50AD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8C426"/>
  <w15:chartTrackingRefBased/>
  <w15:docId w15:val="{A0D24111-B064-4E01-8AE3-16BF776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link w:val="a5"/>
    <w:uiPriority w:val="99"/>
    <w:rsid w:val="00764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640B0"/>
  </w:style>
  <w:style w:type="paragraph" w:styleId="a7">
    <w:name w:val="header"/>
    <w:basedOn w:val="a"/>
    <w:rsid w:val="00764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3C2C80"/>
    <w:rPr>
      <w:sz w:val="18"/>
      <w:szCs w:val="18"/>
    </w:rPr>
  </w:style>
  <w:style w:type="character" w:customStyle="1" w:styleId="a5">
    <w:name w:val="页脚 字符"/>
    <w:link w:val="a4"/>
    <w:uiPriority w:val="99"/>
    <w:rsid w:val="00C451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269;&#31185;&#25968;&#25454;&#20013;&#24515;&#20415;&#31614;&#65288;&#26080;&#25991;&#214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国科数据中心便签（无文号）.dotx</Template>
  <TotalTime>3</TotalTime>
  <Pages>3</Pages>
  <Words>152</Words>
  <Characters>869</Characters>
  <Application>Microsoft Office Word</Application>
  <DocSecurity>0</DocSecurity>
  <Lines>7</Lines>
  <Paragraphs>2</Paragraphs>
  <ScaleCrop>false</ScaleCrop>
  <Company>tjec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subject/>
  <dc:creator>admin</dc:creator>
  <cp:keywords/>
  <cp:lastModifiedBy>tjzx01</cp:lastModifiedBy>
  <cp:revision>3</cp:revision>
  <cp:lastPrinted>2019-06-10T03:07:00Z</cp:lastPrinted>
  <dcterms:created xsi:type="dcterms:W3CDTF">2019-06-10T03:36:00Z</dcterms:created>
  <dcterms:modified xsi:type="dcterms:W3CDTF">2019-06-10T03:39:00Z</dcterms:modified>
</cp:coreProperties>
</file>