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6" w:rsidRDefault="005F5146" w:rsidP="005F5146">
      <w:pPr>
        <w:spacing w:line="220" w:lineRule="atLeast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5F5146">
        <w:rPr>
          <w:rFonts w:ascii="华文中宋" w:eastAsia="华文中宋" w:hAnsi="华文中宋" w:hint="eastAsia"/>
          <w:color w:val="000000" w:themeColor="text1"/>
          <w:sz w:val="44"/>
          <w:szCs w:val="44"/>
        </w:rPr>
        <w:t>2018年度山西省科学技术奖</w:t>
      </w:r>
    </w:p>
    <w:p w:rsidR="004358AB" w:rsidRDefault="00977CC1" w:rsidP="005F5146">
      <w:pPr>
        <w:spacing w:line="220" w:lineRule="atLeast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>
        <w:rPr>
          <w:rFonts w:ascii="华文中宋" w:eastAsia="华文中宋" w:hAnsi="华文中宋" w:hint="eastAsia"/>
          <w:color w:val="000000" w:themeColor="text1"/>
          <w:sz w:val="44"/>
          <w:szCs w:val="44"/>
        </w:rPr>
        <w:t>获奖项目</w:t>
      </w:r>
      <w:r w:rsidR="005F5146" w:rsidRPr="005F5146">
        <w:rPr>
          <w:rFonts w:ascii="华文中宋" w:eastAsia="华文中宋" w:hAnsi="华文中宋" w:hint="eastAsia"/>
          <w:color w:val="000000" w:themeColor="text1"/>
          <w:sz w:val="44"/>
          <w:szCs w:val="44"/>
        </w:rPr>
        <w:t>名单</w:t>
      </w:r>
    </w:p>
    <w:tbl>
      <w:tblPr>
        <w:tblpPr w:leftFromText="180" w:rightFromText="180" w:horzAnchor="margin" w:tblpY="1800"/>
        <w:tblW w:w="5000" w:type="pct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22"/>
        <w:gridCol w:w="3009"/>
        <w:gridCol w:w="2310"/>
        <w:gridCol w:w="2425"/>
      </w:tblGrid>
      <w:tr w:rsidR="00F25E80" w:rsidRPr="007905BA" w:rsidTr="00F25E80">
        <w:trPr>
          <w:trHeight w:val="134"/>
        </w:trPr>
        <w:tc>
          <w:tcPr>
            <w:tcW w:w="532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shd w:val="clear" w:color="auto" w:fill="EDF4FA"/>
          </w:tcPr>
          <w:p w:rsidR="00F25E80" w:rsidRPr="009139F9" w:rsidRDefault="00F25E80" w:rsidP="009139F9">
            <w:pPr>
              <w:spacing w:line="30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</w:pPr>
            <w:r w:rsidRPr="009139F9">
              <w:rPr>
                <w:rFonts w:ascii="仿宋" w:eastAsia="仿宋" w:hAnsi="仿宋" w:cs="宋体" w:hint="eastAsia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736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shd w:val="clear" w:color="auto" w:fill="EDF4FA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spacing w:line="30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</w:pPr>
            <w:r w:rsidRPr="009139F9"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  <w:t>项目名称</w:t>
            </w:r>
          </w:p>
        </w:tc>
        <w:tc>
          <w:tcPr>
            <w:tcW w:w="1333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shd w:val="clear" w:color="auto" w:fill="EDF4FA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spacing w:line="30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</w:pPr>
            <w:r w:rsidRPr="009139F9"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  <w:t>奖励类别</w:t>
            </w:r>
          </w:p>
        </w:tc>
        <w:tc>
          <w:tcPr>
            <w:tcW w:w="1400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shd w:val="clear" w:color="auto" w:fill="EDF4FA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spacing w:line="30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</w:pPr>
            <w:r w:rsidRPr="009139F9">
              <w:rPr>
                <w:rFonts w:ascii="仿宋" w:eastAsia="仿宋" w:hAnsi="仿宋" w:cs="宋体" w:hint="eastAsia"/>
                <w:b/>
                <w:bCs/>
                <w:color w:val="333333"/>
                <w:sz w:val="32"/>
                <w:szCs w:val="32"/>
              </w:rPr>
              <w:t>获奖</w:t>
            </w:r>
            <w:r w:rsidRPr="009139F9">
              <w:rPr>
                <w:rFonts w:ascii="仿宋" w:eastAsia="仿宋" w:hAnsi="仿宋" w:cs="宋体"/>
                <w:b/>
                <w:bCs/>
                <w:color w:val="333333"/>
                <w:sz w:val="32"/>
                <w:szCs w:val="32"/>
              </w:rPr>
              <w:t>等级</w:t>
            </w:r>
          </w:p>
        </w:tc>
      </w:tr>
      <w:tr w:rsidR="00F25E80" w:rsidRPr="007905BA" w:rsidTr="00F25E80">
        <w:trPr>
          <w:trHeight w:val="780"/>
        </w:trPr>
        <w:tc>
          <w:tcPr>
            <w:tcW w:w="532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vAlign w:val="center"/>
          </w:tcPr>
          <w:p w:rsidR="00F25E80" w:rsidRPr="009139F9" w:rsidRDefault="00F25E80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139F9">
              <w:rPr>
                <w:rFonts w:ascii="仿宋" w:eastAsia="仿宋" w:hAnsi="仿宋" w:cs="宋体"/>
                <w:color w:val="333333"/>
                <w:sz w:val="28"/>
                <w:szCs w:val="28"/>
              </w:rPr>
              <w:t>1</w:t>
            </w:r>
          </w:p>
        </w:tc>
        <w:tc>
          <w:tcPr>
            <w:tcW w:w="1736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9746BD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hyperlink r:id="rId6" w:tgtFrame="_blank" w:history="1">
              <w:r w:rsidR="00F25E80" w:rsidRPr="009139F9">
                <w:rPr>
                  <w:rFonts w:ascii="仿宋" w:eastAsia="仿宋" w:hAnsi="仿宋" w:cs="宋体"/>
                  <w:color w:val="000000"/>
                  <w:sz w:val="28"/>
                  <w:szCs w:val="28"/>
                </w:rPr>
                <w:t>肾衰宁颗粒的指纹图谱检测方法</w:t>
              </w:r>
            </w:hyperlink>
          </w:p>
        </w:tc>
        <w:tc>
          <w:tcPr>
            <w:tcW w:w="1333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139F9">
              <w:rPr>
                <w:rFonts w:ascii="仿宋" w:eastAsia="仿宋" w:hAnsi="仿宋" w:cs="宋体"/>
                <w:color w:val="333333"/>
                <w:sz w:val="28"/>
                <w:szCs w:val="28"/>
              </w:rPr>
              <w:t>技术发明奖</w:t>
            </w:r>
          </w:p>
        </w:tc>
        <w:tc>
          <w:tcPr>
            <w:tcW w:w="1400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139F9">
              <w:rPr>
                <w:rFonts w:ascii="仿宋" w:eastAsia="仿宋" w:hAnsi="仿宋" w:cs="宋体"/>
                <w:color w:val="333333"/>
                <w:sz w:val="28"/>
                <w:szCs w:val="28"/>
              </w:rPr>
              <w:t>三等</w:t>
            </w:r>
          </w:p>
        </w:tc>
      </w:tr>
      <w:tr w:rsidR="00F25E80" w:rsidRPr="007905BA" w:rsidTr="00F25E80">
        <w:trPr>
          <w:trHeight w:val="134"/>
        </w:trPr>
        <w:tc>
          <w:tcPr>
            <w:tcW w:w="532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vAlign w:val="center"/>
          </w:tcPr>
          <w:p w:rsidR="00F25E80" w:rsidRPr="009139F9" w:rsidRDefault="00F25E80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139F9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736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9746BD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hyperlink r:id="rId7" w:tgtFrame="_blank" w:history="1">
              <w:r w:rsidR="00F25E80" w:rsidRPr="009139F9">
                <w:rPr>
                  <w:rFonts w:ascii="仿宋" w:eastAsia="仿宋" w:hAnsi="仿宋" w:cs="宋体"/>
                  <w:color w:val="000000"/>
                  <w:sz w:val="28"/>
                  <w:szCs w:val="28"/>
                </w:rPr>
                <w:t>陈醋低温糊化糖化及酒精发酵技术</w:t>
              </w:r>
            </w:hyperlink>
          </w:p>
        </w:tc>
        <w:tc>
          <w:tcPr>
            <w:tcW w:w="1333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科技进步奖</w:t>
            </w:r>
          </w:p>
        </w:tc>
        <w:tc>
          <w:tcPr>
            <w:tcW w:w="1400" w:type="pct"/>
            <w:tcBorders>
              <w:top w:val="single" w:sz="6" w:space="0" w:color="8BA1B9"/>
              <w:left w:val="single" w:sz="6" w:space="0" w:color="8BA1B9"/>
              <w:bottom w:val="single" w:sz="6" w:space="0" w:color="8BA1B9"/>
              <w:right w:val="single" w:sz="6" w:space="0" w:color="8BA1B9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F25E80" w:rsidRPr="009139F9" w:rsidRDefault="00F25E80" w:rsidP="009139F9">
            <w:pPr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139F9">
              <w:rPr>
                <w:rFonts w:ascii="仿宋" w:eastAsia="仿宋" w:hAnsi="仿宋" w:cs="宋体"/>
                <w:color w:val="333333"/>
                <w:sz w:val="28"/>
                <w:szCs w:val="28"/>
              </w:rPr>
              <w:t>三等</w:t>
            </w:r>
          </w:p>
        </w:tc>
      </w:tr>
    </w:tbl>
    <w:p w:rsidR="009139F9" w:rsidRPr="005F5146" w:rsidRDefault="009139F9" w:rsidP="009139F9">
      <w:pPr>
        <w:spacing w:line="220" w:lineRule="atLeast"/>
        <w:jc w:val="center"/>
        <w:rPr>
          <w:rFonts w:ascii="华文中宋" w:eastAsia="华文中宋" w:hAnsi="华文中宋"/>
          <w:sz w:val="44"/>
          <w:szCs w:val="44"/>
        </w:rPr>
      </w:pPr>
    </w:p>
    <w:sectPr w:rsidR="009139F9" w:rsidRPr="005F5146" w:rsidSect="00F25E8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15" w:rsidRDefault="00A81015" w:rsidP="005F5146">
      <w:pPr>
        <w:spacing w:after="0"/>
      </w:pPr>
      <w:r>
        <w:separator/>
      </w:r>
    </w:p>
  </w:endnote>
  <w:endnote w:type="continuationSeparator" w:id="0">
    <w:p w:rsidR="00A81015" w:rsidRDefault="00A81015" w:rsidP="005F5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15" w:rsidRDefault="00A81015" w:rsidP="005F5146">
      <w:pPr>
        <w:spacing w:after="0"/>
      </w:pPr>
      <w:r>
        <w:separator/>
      </w:r>
    </w:p>
  </w:footnote>
  <w:footnote w:type="continuationSeparator" w:id="0">
    <w:p w:rsidR="00A81015" w:rsidRDefault="00A81015" w:rsidP="005F51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5146"/>
    <w:rsid w:val="00740E02"/>
    <w:rsid w:val="008B7726"/>
    <w:rsid w:val="009139F9"/>
    <w:rsid w:val="00957539"/>
    <w:rsid w:val="009746BD"/>
    <w:rsid w:val="00977CC1"/>
    <w:rsid w:val="00A81015"/>
    <w:rsid w:val="00A97306"/>
    <w:rsid w:val="00C26DD4"/>
    <w:rsid w:val="00D31D50"/>
    <w:rsid w:val="00D74E56"/>
    <w:rsid w:val="00D76964"/>
    <w:rsid w:val="00EF0D64"/>
    <w:rsid w:val="00F2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1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1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1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14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1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18.26.227.177/cgtj2018/apply/viewmaindata.jspa?id=ff808081678326cb01678764511304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26.227.177/cgtj2018/apply/viewmaindata.jspa?id=ff8080816780c7fb0167821bd35802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2008-09-11T17:20:00Z</dcterms:created>
  <dcterms:modified xsi:type="dcterms:W3CDTF">2020-04-17T10:48:00Z</dcterms:modified>
</cp:coreProperties>
</file>