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年度晋中市创新券拟兑现名单</w:t>
      </w:r>
    </w:p>
    <w:tbl>
      <w:tblPr>
        <w:tblStyle w:val="3"/>
        <w:tblpPr w:leftFromText="180" w:rightFromText="180" w:vertAnchor="text" w:tblpX="-316" w:tblpY="1"/>
        <w:tblOverlap w:val="never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5595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申请企业名称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金额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晋中市榆次海洋液压有限公司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晋中经纬恒腾纺机有限公司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晋中经纬化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eastAsia="zh-CN"/>
              </w:rPr>
              <w:t>纤机械股份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山西银牛机械制造有限公司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  <w:t>山西冠丰高粱科技有限公司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山西隆克尔生物制药有限公司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山西黄河中药有限公司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山西硕志科技有限公司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36.02</w:t>
            </w:r>
            <w:bookmarkStart w:id="0" w:name="_GoBack"/>
            <w:bookmarkEnd w:id="0"/>
          </w:p>
        </w:tc>
      </w:tr>
    </w:tbl>
    <w:p/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53BD8"/>
    <w:rsid w:val="0BA50670"/>
    <w:rsid w:val="1FF97A98"/>
    <w:rsid w:val="4D297520"/>
    <w:rsid w:val="512D54E7"/>
    <w:rsid w:val="69C53BD8"/>
    <w:rsid w:val="6ABD2115"/>
    <w:rsid w:val="708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2019-06-10T01:09:00Z</dcterms:created>
  <dc:creator>905xzf</dc:creator>
  <cp:lastModifiedBy>1016hyj</cp:lastModifiedBy>
  <dcterms:modified xsi:type="dcterms:W3CDTF">2020-07-10T07:29:30Z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